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24F9" w:rsidRPr="004D07EA" w:rsidRDefault="00511884" w:rsidP="00066489">
      <w:pPr>
        <w:widowControl w:val="0"/>
        <w:tabs>
          <w:tab w:val="left" w:pos="567"/>
        </w:tabs>
        <w:spacing w:after="120"/>
        <w:ind w:left="567" w:hanging="283"/>
        <w:jc w:val="both"/>
        <w:rPr>
          <w:rFonts w:ascii="Segoe UI" w:hAnsi="Segoe UI" w:cs="Segoe UI"/>
          <w:b/>
          <w:bCs/>
          <w:sz w:val="20"/>
          <w:szCs w:val="20"/>
          <w:lang w:val="id-ID"/>
        </w:rPr>
      </w:pPr>
      <w:r w:rsidRPr="004D07EA">
        <w:rPr>
          <w:rFonts w:ascii="Segoe UI" w:hAnsi="Segoe UI" w:cs="Segoe UI"/>
          <w:b/>
          <w:bCs/>
          <w:sz w:val="20"/>
          <w:szCs w:val="20"/>
          <w:lang w:val="fi-FI"/>
        </w:rPr>
        <w:t>4</w:t>
      </w:r>
      <w:r w:rsidR="001824F9" w:rsidRPr="004D07EA">
        <w:rPr>
          <w:rFonts w:ascii="Segoe UI" w:hAnsi="Segoe UI" w:cs="Segoe UI"/>
          <w:b/>
          <w:bCs/>
          <w:sz w:val="20"/>
          <w:szCs w:val="20"/>
          <w:lang w:val="fi-FI"/>
        </w:rPr>
        <w:t xml:space="preserve">. </w:t>
      </w:r>
      <w:r w:rsidR="00066489">
        <w:rPr>
          <w:rFonts w:ascii="Segoe UI" w:hAnsi="Segoe UI" w:cs="Segoe UI"/>
          <w:b/>
          <w:bCs/>
          <w:sz w:val="20"/>
          <w:szCs w:val="20"/>
          <w:lang w:val="id-ID"/>
        </w:rPr>
        <w:tab/>
      </w:r>
      <w:r w:rsidR="001824F9" w:rsidRPr="004D07EA">
        <w:rPr>
          <w:rFonts w:ascii="Segoe UI" w:hAnsi="Segoe UI" w:cs="Segoe UI"/>
          <w:b/>
          <w:bCs/>
          <w:sz w:val="20"/>
          <w:szCs w:val="20"/>
          <w:lang w:val="fi-FI"/>
        </w:rPr>
        <w:t>URUSAN PEKERJAAN UMUM</w:t>
      </w:r>
    </w:p>
    <w:p w:rsidR="00BA77E5" w:rsidRPr="004D07EA" w:rsidRDefault="00BA77E5" w:rsidP="00FB14A2">
      <w:pPr>
        <w:pStyle w:val="ListParagraph"/>
        <w:widowControl w:val="0"/>
        <w:autoSpaceDE w:val="0"/>
        <w:autoSpaceDN w:val="0"/>
        <w:adjustRightInd w:val="0"/>
        <w:spacing w:after="120" w:line="240" w:lineRule="auto"/>
        <w:ind w:left="567"/>
        <w:contextualSpacing w:val="0"/>
        <w:jc w:val="both"/>
        <w:rPr>
          <w:rFonts w:ascii="Segoe UI" w:hAnsi="Segoe UI" w:cs="Segoe UI"/>
          <w:sz w:val="20"/>
          <w:szCs w:val="20"/>
          <w:lang w:val="id-ID"/>
        </w:rPr>
      </w:pPr>
      <w:r w:rsidRPr="004D07EA">
        <w:rPr>
          <w:rFonts w:ascii="Segoe UI" w:hAnsi="Segoe UI" w:cs="Segoe UI"/>
          <w:sz w:val="20"/>
          <w:szCs w:val="20"/>
        </w:rPr>
        <w:t>Sejalan dengan amanat RPJMD Kabupaten Wonosobo Tahun 2010 – 2015</w:t>
      </w:r>
      <w:r w:rsidR="0070702B" w:rsidRPr="004D07EA">
        <w:rPr>
          <w:rFonts w:ascii="Segoe UI" w:hAnsi="Segoe UI" w:cs="Segoe UI"/>
          <w:sz w:val="20"/>
          <w:szCs w:val="20"/>
          <w:lang w:val="id-ID"/>
        </w:rPr>
        <w:t>,</w:t>
      </w:r>
      <w:r w:rsidRPr="004D07EA">
        <w:rPr>
          <w:rFonts w:ascii="Segoe UI" w:hAnsi="Segoe UI" w:cs="Segoe UI"/>
          <w:sz w:val="20"/>
          <w:szCs w:val="20"/>
        </w:rPr>
        <w:t xml:space="preserve"> pembangunan inf</w:t>
      </w:r>
      <w:r w:rsidR="00E03FE9" w:rsidRPr="004D07EA">
        <w:rPr>
          <w:rFonts w:ascii="Segoe UI" w:hAnsi="Segoe UI" w:cs="Segoe UI"/>
          <w:sz w:val="20"/>
          <w:szCs w:val="20"/>
        </w:rPr>
        <w:t xml:space="preserve">rastruktur sebagai pelaksanaan </w:t>
      </w:r>
      <w:r w:rsidR="00E03FE9" w:rsidRPr="004D07EA">
        <w:rPr>
          <w:rFonts w:ascii="Segoe UI" w:hAnsi="Segoe UI" w:cs="Segoe UI"/>
          <w:sz w:val="20"/>
          <w:szCs w:val="20"/>
          <w:lang w:val="id-ID"/>
        </w:rPr>
        <w:t>u</w:t>
      </w:r>
      <w:r w:rsidR="00E03FE9" w:rsidRPr="004D07EA">
        <w:rPr>
          <w:rFonts w:ascii="Segoe UI" w:hAnsi="Segoe UI" w:cs="Segoe UI"/>
          <w:sz w:val="20"/>
          <w:szCs w:val="20"/>
        </w:rPr>
        <w:t xml:space="preserve">rusan </w:t>
      </w:r>
      <w:r w:rsidR="00E03FE9" w:rsidRPr="004D07EA">
        <w:rPr>
          <w:rFonts w:ascii="Segoe UI" w:hAnsi="Segoe UI" w:cs="Segoe UI"/>
          <w:sz w:val="20"/>
          <w:szCs w:val="20"/>
          <w:lang w:val="id-ID"/>
        </w:rPr>
        <w:t>p</w:t>
      </w:r>
      <w:r w:rsidR="00E03FE9" w:rsidRPr="004D07EA">
        <w:rPr>
          <w:rFonts w:ascii="Segoe UI" w:hAnsi="Segoe UI" w:cs="Segoe UI"/>
          <w:sz w:val="20"/>
          <w:szCs w:val="20"/>
        </w:rPr>
        <w:t xml:space="preserve">ekerjaan </w:t>
      </w:r>
      <w:r w:rsidR="00E03FE9" w:rsidRPr="004D07EA">
        <w:rPr>
          <w:rFonts w:ascii="Segoe UI" w:hAnsi="Segoe UI" w:cs="Segoe UI"/>
          <w:sz w:val="20"/>
          <w:szCs w:val="20"/>
          <w:lang w:val="id-ID"/>
        </w:rPr>
        <w:t>u</w:t>
      </w:r>
      <w:r w:rsidR="00323424" w:rsidRPr="004D07EA">
        <w:rPr>
          <w:rFonts w:ascii="Segoe UI" w:hAnsi="Segoe UI" w:cs="Segoe UI"/>
          <w:sz w:val="20"/>
          <w:szCs w:val="20"/>
        </w:rPr>
        <w:t>mum diwujudkan</w:t>
      </w:r>
      <w:r w:rsidR="00323424" w:rsidRPr="004D07EA">
        <w:rPr>
          <w:rFonts w:ascii="Segoe UI" w:hAnsi="Segoe UI" w:cs="Segoe UI"/>
          <w:sz w:val="20"/>
          <w:szCs w:val="20"/>
          <w:lang w:val="id-ID"/>
        </w:rPr>
        <w:t xml:space="preserve"> P</w:t>
      </w:r>
      <w:r w:rsidRPr="004D07EA">
        <w:rPr>
          <w:rFonts w:ascii="Segoe UI" w:hAnsi="Segoe UI" w:cs="Segoe UI"/>
          <w:sz w:val="20"/>
          <w:szCs w:val="20"/>
        </w:rPr>
        <w:t xml:space="preserve">emerintah </w:t>
      </w:r>
      <w:r w:rsidR="00323424" w:rsidRPr="004D07EA">
        <w:rPr>
          <w:rFonts w:ascii="Segoe UI" w:hAnsi="Segoe UI" w:cs="Segoe UI"/>
          <w:sz w:val="20"/>
          <w:szCs w:val="20"/>
          <w:lang w:val="id-ID"/>
        </w:rPr>
        <w:t xml:space="preserve">Kabupaten Wonosobo </w:t>
      </w:r>
      <w:r w:rsidR="0070702B" w:rsidRPr="004D07EA">
        <w:rPr>
          <w:rFonts w:ascii="Segoe UI" w:hAnsi="Segoe UI" w:cs="Segoe UI"/>
          <w:sz w:val="20"/>
          <w:szCs w:val="20"/>
          <w:lang w:val="id-ID"/>
        </w:rPr>
        <w:t>melalui</w:t>
      </w:r>
      <w:r w:rsidRPr="004D07EA">
        <w:rPr>
          <w:rFonts w:ascii="Segoe UI" w:hAnsi="Segoe UI" w:cs="Segoe UI"/>
          <w:sz w:val="20"/>
          <w:szCs w:val="20"/>
        </w:rPr>
        <w:t xml:space="preserve"> penyed</w:t>
      </w:r>
      <w:r w:rsidR="0070702B" w:rsidRPr="004D07EA">
        <w:rPr>
          <w:rFonts w:ascii="Segoe UI" w:hAnsi="Segoe UI" w:cs="Segoe UI"/>
          <w:sz w:val="20"/>
          <w:szCs w:val="20"/>
        </w:rPr>
        <w:t xml:space="preserve">iaan infrastruktur </w:t>
      </w:r>
      <w:r w:rsidR="00E03FE9" w:rsidRPr="004D07EA">
        <w:rPr>
          <w:rFonts w:ascii="Segoe UI" w:hAnsi="Segoe UI" w:cs="Segoe UI"/>
          <w:sz w:val="20"/>
          <w:szCs w:val="20"/>
          <w:lang w:val="id-ID"/>
        </w:rPr>
        <w:t xml:space="preserve">dasar yang </w:t>
      </w:r>
      <w:r w:rsidR="006B1865" w:rsidRPr="004D07EA">
        <w:rPr>
          <w:rFonts w:ascii="Segoe UI" w:hAnsi="Segoe UI" w:cs="Segoe UI"/>
          <w:sz w:val="20"/>
          <w:szCs w:val="20"/>
          <w:lang w:val="id-ID"/>
        </w:rPr>
        <w:t>dapat</w:t>
      </w:r>
      <w:r w:rsidRPr="004D07EA">
        <w:rPr>
          <w:rFonts w:ascii="Segoe UI" w:hAnsi="Segoe UI" w:cs="Segoe UI"/>
          <w:sz w:val="20"/>
          <w:szCs w:val="20"/>
        </w:rPr>
        <w:t xml:space="preserve"> memperluas akses masyarakat untuk menikmati dan berperan dalam pembangunan serta </w:t>
      </w:r>
      <w:r w:rsidR="00E03FE9" w:rsidRPr="004D07EA">
        <w:rPr>
          <w:rFonts w:ascii="Segoe UI" w:hAnsi="Segoe UI" w:cs="Segoe UI"/>
          <w:sz w:val="20"/>
          <w:szCs w:val="20"/>
          <w:lang w:val="id-ID"/>
        </w:rPr>
        <w:t>mewujudkan</w:t>
      </w:r>
      <w:r w:rsidRPr="004D07EA">
        <w:rPr>
          <w:rFonts w:ascii="Segoe UI" w:hAnsi="Segoe UI" w:cs="Segoe UI"/>
          <w:sz w:val="20"/>
          <w:szCs w:val="20"/>
        </w:rPr>
        <w:t xml:space="preserve"> akselerasi pembangunan di wilayah-wilayah terpencil dan perbatasan</w:t>
      </w:r>
      <w:r w:rsidR="00323424" w:rsidRPr="004D07EA">
        <w:rPr>
          <w:rFonts w:ascii="Segoe UI" w:hAnsi="Segoe UI" w:cs="Segoe UI"/>
          <w:sz w:val="20"/>
          <w:szCs w:val="20"/>
        </w:rPr>
        <w:t>. Hal ini dimaksudkan</w:t>
      </w:r>
      <w:r w:rsidR="00323424" w:rsidRPr="004D07EA">
        <w:rPr>
          <w:rFonts w:ascii="Segoe UI" w:hAnsi="Segoe UI" w:cs="Segoe UI"/>
          <w:sz w:val="20"/>
          <w:szCs w:val="20"/>
          <w:lang w:val="id-ID"/>
        </w:rPr>
        <w:t xml:space="preserve"> </w:t>
      </w:r>
      <w:r w:rsidR="00323424" w:rsidRPr="004D07EA">
        <w:rPr>
          <w:rFonts w:ascii="Segoe UI" w:hAnsi="Segoe UI" w:cs="Segoe UI"/>
          <w:sz w:val="20"/>
          <w:szCs w:val="20"/>
        </w:rPr>
        <w:t>untuk mengantisipasi terjadinya kesenjangan antar wilayah</w:t>
      </w:r>
      <w:r w:rsidR="00323424" w:rsidRPr="004D07EA">
        <w:rPr>
          <w:rFonts w:ascii="Segoe UI" w:hAnsi="Segoe UI" w:cs="Segoe UI"/>
          <w:sz w:val="20"/>
          <w:szCs w:val="20"/>
          <w:lang w:val="id-ID"/>
        </w:rPr>
        <w:t>,</w:t>
      </w:r>
      <w:r w:rsidR="00323424" w:rsidRPr="004D07EA">
        <w:rPr>
          <w:rFonts w:ascii="Segoe UI" w:hAnsi="Segoe UI" w:cs="Segoe UI"/>
          <w:sz w:val="20"/>
          <w:szCs w:val="20"/>
        </w:rPr>
        <w:t xml:space="preserve"> </w:t>
      </w:r>
      <w:r w:rsidRPr="004D07EA">
        <w:rPr>
          <w:rFonts w:ascii="Segoe UI" w:hAnsi="Segoe UI" w:cs="Segoe UI"/>
          <w:sz w:val="20"/>
          <w:szCs w:val="20"/>
        </w:rPr>
        <w:t>mengurangi disparitas pertumbuhan ekonomi kota-desa</w:t>
      </w:r>
      <w:r w:rsidR="00323424" w:rsidRPr="004D07EA">
        <w:rPr>
          <w:rFonts w:ascii="Segoe UI" w:hAnsi="Segoe UI" w:cs="Segoe UI"/>
          <w:sz w:val="20"/>
          <w:szCs w:val="20"/>
          <w:lang w:val="id-ID"/>
        </w:rPr>
        <w:t xml:space="preserve"> </w:t>
      </w:r>
      <w:r w:rsidR="00323424" w:rsidRPr="004D07EA">
        <w:rPr>
          <w:rFonts w:ascii="Segoe UI" w:hAnsi="Segoe UI" w:cs="Segoe UI"/>
          <w:sz w:val="20"/>
          <w:szCs w:val="20"/>
        </w:rPr>
        <w:t>dan pemerataan pembangunan</w:t>
      </w:r>
      <w:r w:rsidRPr="004D07EA">
        <w:rPr>
          <w:rFonts w:ascii="Segoe UI" w:hAnsi="Segoe UI" w:cs="Segoe UI"/>
          <w:sz w:val="20"/>
          <w:szCs w:val="20"/>
        </w:rPr>
        <w:t>. Selain itu, pemerataan dan penyebaran penyediaan infrastruktur dimaksudkan untuk menstimulan pertumbuhan pusat-pusat perekonomian baru di wilayah strategis dan cepat tumbuh di wilayah Kabupaten Wonosobo</w:t>
      </w:r>
      <w:r w:rsidR="003C7B9D" w:rsidRPr="004D07EA">
        <w:rPr>
          <w:rFonts w:ascii="Segoe UI" w:hAnsi="Segoe UI" w:cs="Segoe UI"/>
          <w:sz w:val="20"/>
          <w:szCs w:val="20"/>
          <w:lang w:val="id-ID"/>
        </w:rPr>
        <w:t xml:space="preserve"> sebagai upaya menuju kemandirian daerah</w:t>
      </w:r>
      <w:r w:rsidRPr="004D07EA">
        <w:rPr>
          <w:rFonts w:ascii="Segoe UI" w:hAnsi="Segoe UI" w:cs="Segoe UI"/>
          <w:sz w:val="20"/>
          <w:szCs w:val="20"/>
        </w:rPr>
        <w:t xml:space="preserve">. </w:t>
      </w:r>
    </w:p>
    <w:p w:rsidR="00BA77E5" w:rsidRPr="004D07EA" w:rsidRDefault="00BA77E5" w:rsidP="00FB14A2">
      <w:pPr>
        <w:pStyle w:val="ListParagraph"/>
        <w:widowControl w:val="0"/>
        <w:autoSpaceDE w:val="0"/>
        <w:autoSpaceDN w:val="0"/>
        <w:adjustRightInd w:val="0"/>
        <w:spacing w:after="120" w:line="240" w:lineRule="auto"/>
        <w:ind w:left="567"/>
        <w:contextualSpacing w:val="0"/>
        <w:jc w:val="both"/>
        <w:rPr>
          <w:rFonts w:ascii="Segoe UI" w:hAnsi="Segoe UI" w:cs="Segoe UI"/>
          <w:sz w:val="20"/>
          <w:szCs w:val="20"/>
          <w:lang w:val="id-ID"/>
        </w:rPr>
      </w:pPr>
      <w:r w:rsidRPr="004D07EA">
        <w:rPr>
          <w:rFonts w:ascii="Segoe UI" w:hAnsi="Segoe UI" w:cs="Segoe UI"/>
          <w:sz w:val="20"/>
          <w:szCs w:val="20"/>
        </w:rPr>
        <w:t xml:space="preserve">Konteks kemandirian daerah dalam perspektif pembangunan infrastruktur, tidak lepas dari fungsi/peran infrastruktur itu sendiri, yaitu </w:t>
      </w:r>
      <w:r w:rsidRPr="004D07EA">
        <w:rPr>
          <w:rFonts w:ascii="Segoe UI" w:hAnsi="Segoe UI" w:cs="Segoe UI"/>
          <w:sz w:val="20"/>
          <w:szCs w:val="20"/>
          <w:lang w:val="id-ID"/>
        </w:rPr>
        <w:t xml:space="preserve">a). </w:t>
      </w:r>
      <w:r w:rsidRPr="004D07EA">
        <w:rPr>
          <w:rFonts w:ascii="Segoe UI" w:hAnsi="Segoe UI" w:cs="Segoe UI"/>
          <w:color w:val="000000"/>
          <w:sz w:val="20"/>
          <w:szCs w:val="20"/>
        </w:rPr>
        <w:t xml:space="preserve">Infrastruktur sebagai </w:t>
      </w:r>
      <w:r w:rsidRPr="004D07EA">
        <w:rPr>
          <w:rFonts w:ascii="Segoe UI" w:hAnsi="Segoe UI" w:cs="Segoe UI"/>
          <w:i/>
          <w:color w:val="000000"/>
          <w:sz w:val="20"/>
          <w:szCs w:val="20"/>
        </w:rPr>
        <w:t>central point</w:t>
      </w:r>
      <w:r w:rsidRPr="004D07EA">
        <w:rPr>
          <w:rFonts w:ascii="Segoe UI" w:hAnsi="Segoe UI" w:cs="Segoe UI"/>
          <w:color w:val="000000"/>
          <w:sz w:val="20"/>
          <w:szCs w:val="20"/>
        </w:rPr>
        <w:t xml:space="preserve"> bagi semua </w:t>
      </w:r>
      <w:r w:rsidRPr="004D07EA">
        <w:rPr>
          <w:rFonts w:ascii="Segoe UI" w:hAnsi="Segoe UI" w:cs="Segoe UI"/>
          <w:i/>
          <w:color w:val="000000"/>
          <w:sz w:val="20"/>
          <w:szCs w:val="20"/>
        </w:rPr>
        <w:t xml:space="preserve">stake holders </w:t>
      </w:r>
      <w:r w:rsidRPr="004D07EA">
        <w:rPr>
          <w:rFonts w:ascii="Segoe UI" w:hAnsi="Segoe UI" w:cs="Segoe UI"/>
          <w:color w:val="000000"/>
          <w:sz w:val="20"/>
          <w:szCs w:val="20"/>
        </w:rPr>
        <w:t>(pemangku kepentingan)</w:t>
      </w:r>
      <w:r w:rsidRPr="004D07EA">
        <w:rPr>
          <w:rFonts w:ascii="Segoe UI" w:hAnsi="Segoe UI" w:cs="Segoe UI"/>
          <w:color w:val="000000"/>
          <w:sz w:val="20"/>
          <w:szCs w:val="20"/>
          <w:lang w:val="id-ID"/>
        </w:rPr>
        <w:t xml:space="preserve">, b). </w:t>
      </w:r>
      <w:r w:rsidR="00E97EF5" w:rsidRPr="004D07EA">
        <w:rPr>
          <w:rFonts w:ascii="Segoe UI" w:hAnsi="Segoe UI" w:cs="Segoe UI"/>
          <w:color w:val="000000"/>
          <w:sz w:val="20"/>
          <w:szCs w:val="20"/>
          <w:lang w:val="id-ID"/>
        </w:rPr>
        <w:t>Infrastruktur m</w:t>
      </w:r>
      <w:r w:rsidRPr="004D07EA">
        <w:rPr>
          <w:rFonts w:ascii="Segoe UI" w:hAnsi="Segoe UI" w:cs="Segoe UI"/>
          <w:color w:val="000000"/>
          <w:sz w:val="20"/>
          <w:szCs w:val="20"/>
        </w:rPr>
        <w:t xml:space="preserve">erupakan kegiatan yang mutlak bagi bangkitan aktifitas </w:t>
      </w:r>
      <w:r w:rsidRPr="00FB14A2">
        <w:rPr>
          <w:rFonts w:ascii="Segoe UI" w:hAnsi="Segoe UI" w:cs="Segoe UI"/>
          <w:sz w:val="20"/>
          <w:szCs w:val="20"/>
        </w:rPr>
        <w:t>pembangunan</w:t>
      </w:r>
      <w:r w:rsidRPr="004D07EA">
        <w:rPr>
          <w:rFonts w:ascii="Segoe UI" w:hAnsi="Segoe UI" w:cs="Segoe UI"/>
          <w:color w:val="000000"/>
          <w:sz w:val="20"/>
          <w:szCs w:val="20"/>
        </w:rPr>
        <w:t xml:space="preserve"> pada bidang-bidang lain,</w:t>
      </w:r>
      <w:r w:rsidRPr="004D07EA">
        <w:rPr>
          <w:rFonts w:ascii="Segoe UI" w:hAnsi="Segoe UI" w:cs="Segoe UI"/>
          <w:sz w:val="20"/>
          <w:szCs w:val="20"/>
          <w:lang w:val="id-ID"/>
        </w:rPr>
        <w:t xml:space="preserve"> c). </w:t>
      </w:r>
      <w:r w:rsidR="00E97EF5" w:rsidRPr="004D07EA">
        <w:rPr>
          <w:rFonts w:ascii="Segoe UI" w:hAnsi="Segoe UI" w:cs="Segoe UI"/>
          <w:sz w:val="20"/>
          <w:szCs w:val="20"/>
          <w:lang w:val="id-ID"/>
        </w:rPr>
        <w:t xml:space="preserve">Infrastruktur sebagai </w:t>
      </w:r>
      <w:r w:rsidR="00E97EF5" w:rsidRPr="004D07EA">
        <w:rPr>
          <w:rFonts w:ascii="Segoe UI" w:hAnsi="Segoe UI" w:cs="Segoe UI"/>
          <w:color w:val="000000"/>
          <w:sz w:val="20"/>
          <w:szCs w:val="20"/>
          <w:lang w:val="id-ID"/>
        </w:rPr>
        <w:t>p</w:t>
      </w:r>
      <w:r w:rsidRPr="004D07EA">
        <w:rPr>
          <w:rFonts w:ascii="Segoe UI" w:hAnsi="Segoe UI" w:cs="Segoe UI"/>
          <w:color w:val="000000"/>
          <w:sz w:val="20"/>
          <w:szCs w:val="20"/>
        </w:rPr>
        <w:t>enggerak belanja modal yang besar</w:t>
      </w:r>
      <w:r w:rsidRPr="004D07EA">
        <w:rPr>
          <w:rFonts w:ascii="Segoe UI" w:hAnsi="Segoe UI" w:cs="Segoe UI"/>
          <w:color w:val="000000"/>
          <w:sz w:val="20"/>
          <w:szCs w:val="20"/>
          <w:lang w:val="id-ID"/>
        </w:rPr>
        <w:t xml:space="preserve">, dan d). </w:t>
      </w:r>
      <w:r w:rsidR="00E97EF5" w:rsidRPr="004D07EA">
        <w:rPr>
          <w:rFonts w:ascii="Segoe UI" w:hAnsi="Segoe UI" w:cs="Segoe UI"/>
          <w:color w:val="000000"/>
          <w:sz w:val="20"/>
          <w:szCs w:val="20"/>
          <w:lang w:val="id-ID"/>
        </w:rPr>
        <w:t>Infrastruktur mampu m</w:t>
      </w:r>
      <w:r w:rsidRPr="004D07EA">
        <w:rPr>
          <w:rFonts w:ascii="Segoe UI" w:hAnsi="Segoe UI" w:cs="Segoe UI"/>
          <w:color w:val="000000"/>
          <w:sz w:val="20"/>
          <w:szCs w:val="20"/>
        </w:rPr>
        <w:t>endorong pengembangan daerah dengan mengacu konsep pembangunan yang modern, berwawasan lingkungan, berkelanjutan, manusiawi, efektif dan efisien, serta mempertimbangkan segala aspek yang memerlukan kesiapan baik konsep, visi, manajemen yang baik, komitmen, hingga kemauan yang keras dari semua pemangku kepentingan.</w:t>
      </w:r>
    </w:p>
    <w:p w:rsidR="00BA77E5" w:rsidRPr="004D07EA" w:rsidRDefault="003C7B9D" w:rsidP="00FB14A2">
      <w:pPr>
        <w:pStyle w:val="ListParagraph"/>
        <w:widowControl w:val="0"/>
        <w:autoSpaceDE w:val="0"/>
        <w:autoSpaceDN w:val="0"/>
        <w:adjustRightInd w:val="0"/>
        <w:spacing w:after="120" w:line="240" w:lineRule="auto"/>
        <w:ind w:left="567"/>
        <w:contextualSpacing w:val="0"/>
        <w:jc w:val="both"/>
        <w:rPr>
          <w:rFonts w:ascii="Segoe UI" w:hAnsi="Segoe UI" w:cs="Segoe UI"/>
          <w:sz w:val="20"/>
          <w:szCs w:val="20"/>
          <w:lang w:val="id-ID"/>
        </w:rPr>
      </w:pPr>
      <w:r w:rsidRPr="004D07EA">
        <w:rPr>
          <w:rFonts w:ascii="Segoe UI" w:hAnsi="Segoe UI" w:cs="Segoe UI"/>
          <w:sz w:val="20"/>
          <w:szCs w:val="20"/>
          <w:lang w:val="id-ID"/>
        </w:rPr>
        <w:t>Pembangunan infrastruktur tidak hanya fokus pada orientasi kuantitas atau banyaknya sarana prasarana fisik yang terbangun, tetapi juga memperhatikan kualitas layanan yang diberikan. K</w:t>
      </w:r>
      <w:r w:rsidR="00BA77E5" w:rsidRPr="004D07EA">
        <w:rPr>
          <w:rFonts w:ascii="Segoe UI" w:hAnsi="Segoe UI" w:cs="Segoe UI"/>
          <w:sz w:val="20"/>
          <w:szCs w:val="20"/>
        </w:rPr>
        <w:t xml:space="preserve">ualitas dan kuantitas infrastruktur </w:t>
      </w:r>
      <w:r w:rsidRPr="004D07EA">
        <w:rPr>
          <w:rFonts w:ascii="Segoe UI" w:hAnsi="Segoe UI" w:cs="Segoe UI"/>
          <w:sz w:val="20"/>
          <w:szCs w:val="20"/>
          <w:lang w:val="id-ID"/>
        </w:rPr>
        <w:t xml:space="preserve">memiliki </w:t>
      </w:r>
      <w:r w:rsidR="00BA77E5" w:rsidRPr="004D07EA">
        <w:rPr>
          <w:rFonts w:ascii="Segoe UI" w:hAnsi="Segoe UI" w:cs="Segoe UI"/>
          <w:sz w:val="20"/>
          <w:szCs w:val="20"/>
        </w:rPr>
        <w:t xml:space="preserve">peran </w:t>
      </w:r>
      <w:r w:rsidRPr="004D07EA">
        <w:rPr>
          <w:rFonts w:ascii="Segoe UI" w:hAnsi="Segoe UI" w:cs="Segoe UI"/>
          <w:sz w:val="20"/>
          <w:szCs w:val="20"/>
          <w:lang w:val="id-ID"/>
        </w:rPr>
        <w:t xml:space="preserve">yang sama penting dan sejalan </w:t>
      </w:r>
      <w:r w:rsidR="00BA77E5" w:rsidRPr="004D07EA">
        <w:rPr>
          <w:rFonts w:ascii="Segoe UI" w:hAnsi="Segoe UI" w:cs="Segoe UI"/>
          <w:sz w:val="20"/>
          <w:szCs w:val="20"/>
        </w:rPr>
        <w:t xml:space="preserve">dalam percepatan pertumbuhan perekonomian baik secara langsung maupun tidak langsung. Secara langsung, pembangunan infrastruktur </w:t>
      </w:r>
      <w:r w:rsidR="00323424" w:rsidRPr="004D07EA">
        <w:rPr>
          <w:rFonts w:ascii="Segoe UI" w:hAnsi="Segoe UI" w:cs="Segoe UI"/>
          <w:sz w:val="20"/>
          <w:szCs w:val="20"/>
        </w:rPr>
        <w:t>dapat menyerap tenaga kerja dan memutar</w:t>
      </w:r>
      <w:r w:rsidR="00BA77E5" w:rsidRPr="004D07EA">
        <w:rPr>
          <w:rFonts w:ascii="Segoe UI" w:hAnsi="Segoe UI" w:cs="Segoe UI"/>
          <w:sz w:val="20"/>
          <w:szCs w:val="20"/>
        </w:rPr>
        <w:t xml:space="preserve"> roda perdagangan </w:t>
      </w:r>
      <w:r w:rsidR="00323424" w:rsidRPr="004D07EA">
        <w:rPr>
          <w:rFonts w:ascii="Segoe UI" w:hAnsi="Segoe UI" w:cs="Segoe UI"/>
          <w:sz w:val="20"/>
          <w:szCs w:val="20"/>
          <w:lang w:val="id-ID"/>
        </w:rPr>
        <w:t>melalui</w:t>
      </w:r>
      <w:r w:rsidR="00BA77E5" w:rsidRPr="004D07EA">
        <w:rPr>
          <w:rFonts w:ascii="Segoe UI" w:hAnsi="Segoe UI" w:cs="Segoe UI"/>
          <w:sz w:val="20"/>
          <w:szCs w:val="20"/>
        </w:rPr>
        <w:t xml:space="preserve"> efek domino positif berupa pergerakan distribusi dan produksi </w:t>
      </w:r>
      <w:r w:rsidR="00323424" w:rsidRPr="004D07EA">
        <w:rPr>
          <w:rFonts w:ascii="Segoe UI" w:hAnsi="Segoe UI" w:cs="Segoe UI"/>
          <w:sz w:val="20"/>
          <w:szCs w:val="20"/>
          <w:lang w:val="id-ID"/>
        </w:rPr>
        <w:t>barang dan jasa</w:t>
      </w:r>
      <w:r w:rsidR="00BA77E5" w:rsidRPr="004D07EA">
        <w:rPr>
          <w:rFonts w:ascii="Segoe UI" w:hAnsi="Segoe UI" w:cs="Segoe UI"/>
          <w:sz w:val="20"/>
          <w:szCs w:val="20"/>
        </w:rPr>
        <w:t>. Peningkatan kualitas dan kuantitas infrastruktur juga menghasilkan dampak pergerakan perekonomian secara tidak langsung yaitu berupa pengurangan efek ekonomi biaya tinggi pada sektor produksi akibat rendahnya layanan transportasi dan distribusi barang-barang produksi. Rendahnya layanan infrastruktur bidang transportasi dapat mengakibatkan rendahnya nilai jual hasil produksi dan juga meningkatnya resiko kegagalan distribusi pasca produksi.</w:t>
      </w:r>
    </w:p>
    <w:p w:rsidR="003929AA" w:rsidRPr="004D07EA" w:rsidRDefault="007014E4" w:rsidP="00FB14A2">
      <w:pPr>
        <w:pStyle w:val="ListParagraph"/>
        <w:widowControl w:val="0"/>
        <w:autoSpaceDE w:val="0"/>
        <w:autoSpaceDN w:val="0"/>
        <w:adjustRightInd w:val="0"/>
        <w:spacing w:after="120" w:line="240" w:lineRule="auto"/>
        <w:ind w:left="567"/>
        <w:contextualSpacing w:val="0"/>
        <w:jc w:val="both"/>
        <w:rPr>
          <w:rFonts w:ascii="Segoe UI" w:hAnsi="Segoe UI" w:cs="Segoe UI"/>
          <w:bCs/>
          <w:sz w:val="20"/>
          <w:szCs w:val="20"/>
          <w:lang w:val="id-ID"/>
        </w:rPr>
      </w:pPr>
      <w:r w:rsidRPr="004D07EA">
        <w:rPr>
          <w:rFonts w:ascii="Segoe UI" w:hAnsi="Segoe UI" w:cs="Segoe UI"/>
          <w:bCs/>
          <w:sz w:val="20"/>
          <w:szCs w:val="20"/>
          <w:lang w:val="id-ID"/>
        </w:rPr>
        <w:t>Pelaksanaan Urusan Pekerjaan Umum melalui p</w:t>
      </w:r>
      <w:r w:rsidRPr="004D07EA">
        <w:rPr>
          <w:rFonts w:ascii="Segoe UI" w:hAnsi="Segoe UI" w:cs="Segoe UI"/>
          <w:bCs/>
          <w:sz w:val="20"/>
          <w:szCs w:val="20"/>
          <w:lang w:val="fi-FI"/>
        </w:rPr>
        <w:t xml:space="preserve">enyediaan </w:t>
      </w:r>
      <w:r w:rsidR="00710BD5" w:rsidRPr="004D07EA">
        <w:rPr>
          <w:rFonts w:ascii="Segoe UI" w:hAnsi="Segoe UI" w:cs="Segoe UI"/>
          <w:bCs/>
          <w:sz w:val="20"/>
          <w:szCs w:val="20"/>
          <w:lang w:val="id-ID"/>
        </w:rPr>
        <w:t xml:space="preserve">sarana dan </w:t>
      </w:r>
      <w:r w:rsidRPr="004D07EA">
        <w:rPr>
          <w:rFonts w:ascii="Segoe UI" w:hAnsi="Segoe UI" w:cs="Segoe UI"/>
          <w:bCs/>
          <w:sz w:val="20"/>
          <w:szCs w:val="20"/>
          <w:lang w:val="fi-FI"/>
        </w:rPr>
        <w:t>prasarana yang berkualitas sangat penting</w:t>
      </w:r>
      <w:r w:rsidRPr="004D07EA">
        <w:rPr>
          <w:rFonts w:ascii="Segoe UI" w:hAnsi="Segoe UI" w:cs="Segoe UI"/>
          <w:bCs/>
          <w:sz w:val="20"/>
          <w:szCs w:val="20"/>
          <w:lang w:val="id-ID"/>
        </w:rPr>
        <w:t xml:space="preserve"> dalam usaha</w:t>
      </w:r>
      <w:r w:rsidRPr="004D07EA">
        <w:rPr>
          <w:rFonts w:ascii="Segoe UI" w:hAnsi="Segoe UI" w:cs="Segoe UI"/>
          <w:bCs/>
          <w:sz w:val="20"/>
          <w:szCs w:val="20"/>
          <w:lang w:val="fi-FI"/>
        </w:rPr>
        <w:t xml:space="preserve"> </w:t>
      </w:r>
      <w:r w:rsidRPr="004D07EA">
        <w:rPr>
          <w:rFonts w:ascii="Segoe UI" w:hAnsi="Segoe UI" w:cs="Segoe UI"/>
          <w:bCs/>
          <w:sz w:val="20"/>
          <w:szCs w:val="20"/>
          <w:lang w:val="id-ID"/>
        </w:rPr>
        <w:t>pencapaian</w:t>
      </w:r>
      <w:r w:rsidRPr="004D07EA">
        <w:rPr>
          <w:rFonts w:ascii="Segoe UI" w:hAnsi="Segoe UI" w:cs="Segoe UI"/>
          <w:bCs/>
          <w:sz w:val="20"/>
          <w:szCs w:val="20"/>
          <w:lang w:val="fi-FI"/>
        </w:rPr>
        <w:t xml:space="preserve"> </w:t>
      </w:r>
      <w:r w:rsidRPr="004D07EA">
        <w:rPr>
          <w:rFonts w:ascii="Segoe UI" w:hAnsi="Segoe UI" w:cs="Segoe UI"/>
          <w:bCs/>
          <w:sz w:val="20"/>
          <w:szCs w:val="20"/>
          <w:lang w:val="id-ID"/>
        </w:rPr>
        <w:t xml:space="preserve">efektifitas fungsi sarana dan prasarana  </w:t>
      </w:r>
      <w:r w:rsidR="00710BD5" w:rsidRPr="004D07EA">
        <w:rPr>
          <w:rFonts w:ascii="Segoe UI" w:hAnsi="Segoe UI" w:cs="Segoe UI"/>
          <w:bCs/>
          <w:sz w:val="20"/>
          <w:szCs w:val="20"/>
          <w:lang w:val="id-ID"/>
        </w:rPr>
        <w:t>tersebut</w:t>
      </w:r>
      <w:r w:rsidRPr="004D07EA">
        <w:rPr>
          <w:rFonts w:ascii="Segoe UI" w:hAnsi="Segoe UI" w:cs="Segoe UI"/>
          <w:bCs/>
          <w:sz w:val="20"/>
          <w:szCs w:val="20"/>
          <w:lang w:val="fi-FI"/>
        </w:rPr>
        <w:t xml:space="preserve"> </w:t>
      </w:r>
      <w:r w:rsidRPr="004D07EA">
        <w:rPr>
          <w:rFonts w:ascii="Segoe UI" w:hAnsi="Segoe UI" w:cs="Segoe UI"/>
          <w:bCs/>
          <w:sz w:val="20"/>
          <w:szCs w:val="20"/>
          <w:lang w:val="id-ID"/>
        </w:rPr>
        <w:t xml:space="preserve">bagi pencapaian </w:t>
      </w:r>
      <w:r w:rsidRPr="00FB14A2">
        <w:rPr>
          <w:rFonts w:ascii="Segoe UI" w:hAnsi="Segoe UI" w:cs="Segoe UI"/>
          <w:sz w:val="20"/>
          <w:szCs w:val="20"/>
        </w:rPr>
        <w:t>kesejahteraan</w:t>
      </w:r>
      <w:r w:rsidRPr="004D07EA">
        <w:rPr>
          <w:rFonts w:ascii="Segoe UI" w:hAnsi="Segoe UI" w:cs="Segoe UI"/>
          <w:bCs/>
          <w:sz w:val="20"/>
          <w:szCs w:val="20"/>
          <w:lang w:val="id-ID"/>
        </w:rPr>
        <w:t xml:space="preserve"> masyarakat</w:t>
      </w:r>
      <w:r w:rsidRPr="004D07EA">
        <w:rPr>
          <w:rFonts w:ascii="Segoe UI" w:hAnsi="Segoe UI" w:cs="Segoe UI"/>
          <w:bCs/>
          <w:sz w:val="20"/>
          <w:szCs w:val="20"/>
          <w:lang w:val="fi-FI"/>
        </w:rPr>
        <w:t>.</w:t>
      </w:r>
      <w:r w:rsidRPr="004D07EA">
        <w:rPr>
          <w:rFonts w:ascii="Segoe UI" w:hAnsi="Segoe UI" w:cs="Segoe UI"/>
          <w:bCs/>
          <w:sz w:val="20"/>
          <w:szCs w:val="20"/>
          <w:lang w:val="id-ID"/>
        </w:rPr>
        <w:t xml:space="preserve"> Disisi lain, upaya penanganan urusan pekerjaan umum merupakan suatu program yang terus berkembang menyesuaikan dengan pola perubahan ekonomi, sosial dan kebutuhan layanan bidang infrastruktur itu sendiri, yang memunculkan konsekuensi anggaran pelaksanaan yang cukup besar. Menyadari hal tersebut maka Pemerintah Kabupaten Wonosobo telah dan terus menerus melakukan koordinasi dan kerjasama dengan pemerintah pusat maupun provinsi dalam rangka melaksanakan urusan pekerjaan umum. </w:t>
      </w:r>
    </w:p>
    <w:p w:rsidR="004F4504" w:rsidRPr="004D07EA" w:rsidRDefault="004F4504" w:rsidP="008B7DFF">
      <w:pPr>
        <w:widowControl w:val="0"/>
        <w:spacing w:after="120"/>
        <w:jc w:val="both"/>
        <w:rPr>
          <w:rFonts w:ascii="Segoe UI" w:hAnsi="Segoe UI" w:cs="Segoe UI"/>
          <w:bCs/>
          <w:sz w:val="20"/>
          <w:szCs w:val="20"/>
          <w:lang w:val="id-ID"/>
        </w:rPr>
      </w:pPr>
    </w:p>
    <w:p w:rsidR="006B1865" w:rsidRPr="004D07EA" w:rsidRDefault="006B1865" w:rsidP="008B7DFF">
      <w:pPr>
        <w:widowControl w:val="0"/>
        <w:spacing w:after="120"/>
        <w:jc w:val="both"/>
        <w:rPr>
          <w:rFonts w:ascii="Segoe UI" w:hAnsi="Segoe UI" w:cs="Segoe UI"/>
          <w:bCs/>
          <w:sz w:val="20"/>
          <w:szCs w:val="20"/>
          <w:lang w:val="id-ID"/>
        </w:rPr>
      </w:pPr>
    </w:p>
    <w:p w:rsidR="006B1865" w:rsidRPr="004D07EA" w:rsidRDefault="006B1865" w:rsidP="008B7DFF">
      <w:pPr>
        <w:widowControl w:val="0"/>
        <w:spacing w:after="120"/>
        <w:jc w:val="both"/>
        <w:rPr>
          <w:rFonts w:ascii="Segoe UI" w:hAnsi="Segoe UI" w:cs="Segoe UI"/>
          <w:bCs/>
          <w:sz w:val="20"/>
          <w:szCs w:val="20"/>
          <w:lang w:val="id-ID"/>
        </w:rPr>
      </w:pPr>
    </w:p>
    <w:p w:rsidR="006B1865" w:rsidRPr="004D07EA" w:rsidRDefault="006B1865" w:rsidP="008B7DFF">
      <w:pPr>
        <w:widowControl w:val="0"/>
        <w:spacing w:after="120"/>
        <w:jc w:val="both"/>
        <w:rPr>
          <w:rFonts w:ascii="Segoe UI" w:hAnsi="Segoe UI" w:cs="Segoe UI"/>
          <w:bCs/>
          <w:sz w:val="20"/>
          <w:szCs w:val="20"/>
          <w:lang w:val="id-ID"/>
        </w:rPr>
      </w:pPr>
    </w:p>
    <w:p w:rsidR="007D51EF" w:rsidRPr="004D07EA" w:rsidRDefault="00BD3C8F" w:rsidP="00FB14A2">
      <w:pPr>
        <w:pStyle w:val="ListParagraph"/>
        <w:widowControl w:val="0"/>
        <w:numPr>
          <w:ilvl w:val="0"/>
          <w:numId w:val="23"/>
        </w:numPr>
        <w:spacing w:after="120" w:line="240" w:lineRule="auto"/>
        <w:ind w:left="851" w:hanging="284"/>
        <w:contextualSpacing w:val="0"/>
        <w:jc w:val="both"/>
        <w:rPr>
          <w:rFonts w:ascii="Segoe UI" w:hAnsi="Segoe UI" w:cs="Segoe UI"/>
          <w:b/>
          <w:bCs/>
          <w:sz w:val="20"/>
          <w:szCs w:val="20"/>
          <w:lang w:val="id-ID"/>
        </w:rPr>
      </w:pPr>
      <w:r w:rsidRPr="004D07EA">
        <w:rPr>
          <w:rFonts w:ascii="Segoe UI" w:hAnsi="Segoe UI" w:cs="Segoe UI"/>
          <w:b/>
          <w:bCs/>
          <w:sz w:val="20"/>
          <w:szCs w:val="20"/>
        </w:rPr>
        <w:lastRenderedPageBreak/>
        <w:t>Program Dan Kegiatan</w:t>
      </w:r>
    </w:p>
    <w:p w:rsidR="00594E86" w:rsidRPr="00FB14A2" w:rsidRDefault="00CE417C" w:rsidP="00FB14A2">
      <w:pPr>
        <w:spacing w:before="40" w:after="40"/>
        <w:jc w:val="center"/>
        <w:rPr>
          <w:rFonts w:ascii="Segoe UI" w:hAnsi="Segoe UI" w:cs="Segoe UI"/>
          <w:b/>
          <w:sz w:val="20"/>
          <w:szCs w:val="20"/>
        </w:rPr>
      </w:pPr>
      <w:r>
        <w:rPr>
          <w:rFonts w:ascii="Segoe UI" w:hAnsi="Segoe UI" w:cs="Segoe UI"/>
          <w:b/>
          <w:sz w:val="20"/>
          <w:szCs w:val="20"/>
        </w:rPr>
        <w:t>Tabel IV</w:t>
      </w:r>
      <w:r w:rsidR="00594E86" w:rsidRPr="00FB14A2">
        <w:rPr>
          <w:rFonts w:ascii="Segoe UI" w:hAnsi="Segoe UI" w:cs="Segoe UI"/>
          <w:b/>
          <w:sz w:val="20"/>
          <w:szCs w:val="20"/>
        </w:rPr>
        <w:t>.B.4.1</w:t>
      </w:r>
    </w:p>
    <w:p w:rsidR="00594E86" w:rsidRPr="00FB14A2" w:rsidRDefault="006D467A" w:rsidP="00FB14A2">
      <w:pPr>
        <w:spacing w:before="40" w:after="40"/>
        <w:jc w:val="center"/>
        <w:rPr>
          <w:rFonts w:ascii="Segoe UI" w:hAnsi="Segoe UI" w:cs="Segoe UI"/>
          <w:b/>
          <w:sz w:val="20"/>
          <w:szCs w:val="20"/>
        </w:rPr>
      </w:pPr>
      <w:r w:rsidRPr="00FB14A2">
        <w:rPr>
          <w:rFonts w:ascii="Segoe UI" w:hAnsi="Segoe UI" w:cs="Segoe UI"/>
          <w:b/>
          <w:sz w:val="20"/>
          <w:szCs w:val="20"/>
          <w:lang w:val="id-ID"/>
        </w:rPr>
        <w:t>Realisasi</w:t>
      </w:r>
      <w:r w:rsidR="00594E86" w:rsidRPr="00FB14A2">
        <w:rPr>
          <w:rFonts w:ascii="Segoe UI" w:hAnsi="Segoe UI" w:cs="Segoe UI"/>
          <w:b/>
          <w:sz w:val="20"/>
          <w:szCs w:val="20"/>
        </w:rPr>
        <w:t xml:space="preserve"> Anggaran Urusan Pekerjaan Umum 2011 – 2014</w:t>
      </w:r>
    </w:p>
    <w:p w:rsidR="00594E86" w:rsidRPr="004D07EA" w:rsidRDefault="00594E86" w:rsidP="009A09F9">
      <w:pPr>
        <w:spacing w:before="40" w:after="40"/>
        <w:jc w:val="center"/>
        <w:rPr>
          <w:rFonts w:ascii="Segoe UI" w:hAnsi="Segoe UI" w:cs="Segoe UI"/>
          <w:sz w:val="20"/>
          <w:szCs w:val="20"/>
        </w:rPr>
      </w:pPr>
    </w:p>
    <w:tbl>
      <w:tblPr>
        <w:tblStyle w:val="TableGrid"/>
        <w:tblW w:w="9254" w:type="dxa"/>
        <w:jc w:val="center"/>
        <w:tblLook w:val="04A0" w:firstRow="1" w:lastRow="0" w:firstColumn="1" w:lastColumn="0" w:noHBand="0" w:noVBand="1"/>
      </w:tblPr>
      <w:tblGrid>
        <w:gridCol w:w="469"/>
        <w:gridCol w:w="2432"/>
        <w:gridCol w:w="1605"/>
        <w:gridCol w:w="1605"/>
        <w:gridCol w:w="1538"/>
        <w:gridCol w:w="1605"/>
      </w:tblGrid>
      <w:tr w:rsidR="00292694" w:rsidRPr="00FB14A2" w:rsidTr="00CE417C">
        <w:trPr>
          <w:jc w:val="center"/>
        </w:trPr>
        <w:tc>
          <w:tcPr>
            <w:tcW w:w="456" w:type="dxa"/>
            <w:shd w:val="clear" w:color="auto" w:fill="auto"/>
          </w:tcPr>
          <w:p w:rsidR="00594E86" w:rsidRPr="00FB14A2" w:rsidRDefault="00594E86" w:rsidP="00292694">
            <w:pPr>
              <w:spacing w:before="120" w:after="120"/>
              <w:jc w:val="center"/>
              <w:rPr>
                <w:rFonts w:ascii="Segoe UI" w:hAnsi="Segoe UI" w:cs="Segoe UI"/>
                <w:b/>
                <w:sz w:val="18"/>
                <w:szCs w:val="18"/>
              </w:rPr>
            </w:pPr>
            <w:r w:rsidRPr="00FB14A2">
              <w:rPr>
                <w:rFonts w:ascii="Segoe UI" w:hAnsi="Segoe UI" w:cs="Segoe UI"/>
                <w:b/>
                <w:sz w:val="18"/>
                <w:szCs w:val="18"/>
              </w:rPr>
              <w:t>No</w:t>
            </w:r>
          </w:p>
        </w:tc>
        <w:tc>
          <w:tcPr>
            <w:tcW w:w="2535" w:type="dxa"/>
            <w:shd w:val="clear" w:color="auto" w:fill="auto"/>
          </w:tcPr>
          <w:p w:rsidR="00594E86" w:rsidRPr="00FB14A2" w:rsidRDefault="00594E86" w:rsidP="00292694">
            <w:pPr>
              <w:spacing w:before="120" w:after="120"/>
              <w:jc w:val="center"/>
              <w:rPr>
                <w:rFonts w:ascii="Segoe UI" w:hAnsi="Segoe UI" w:cs="Segoe UI"/>
                <w:b/>
                <w:sz w:val="18"/>
                <w:szCs w:val="18"/>
              </w:rPr>
            </w:pPr>
            <w:r w:rsidRPr="00FB14A2">
              <w:rPr>
                <w:rFonts w:ascii="Segoe UI" w:hAnsi="Segoe UI" w:cs="Segoe UI"/>
                <w:b/>
                <w:sz w:val="18"/>
                <w:szCs w:val="18"/>
              </w:rPr>
              <w:t>Program</w:t>
            </w:r>
          </w:p>
        </w:tc>
        <w:tc>
          <w:tcPr>
            <w:tcW w:w="1568" w:type="dxa"/>
            <w:shd w:val="clear" w:color="auto" w:fill="auto"/>
          </w:tcPr>
          <w:p w:rsidR="00594E86" w:rsidRPr="00FB14A2" w:rsidRDefault="00594E86" w:rsidP="00292694">
            <w:pPr>
              <w:spacing w:before="120" w:after="120"/>
              <w:jc w:val="center"/>
              <w:rPr>
                <w:rFonts w:ascii="Segoe UI" w:hAnsi="Segoe UI" w:cs="Segoe UI"/>
                <w:b/>
                <w:sz w:val="18"/>
                <w:szCs w:val="18"/>
              </w:rPr>
            </w:pPr>
            <w:r w:rsidRPr="00FB14A2">
              <w:rPr>
                <w:rFonts w:ascii="Segoe UI" w:hAnsi="Segoe UI" w:cs="Segoe UI"/>
                <w:b/>
                <w:sz w:val="18"/>
                <w:szCs w:val="18"/>
              </w:rPr>
              <w:t>2011</w:t>
            </w:r>
          </w:p>
        </w:tc>
        <w:tc>
          <w:tcPr>
            <w:tcW w:w="1568" w:type="dxa"/>
            <w:shd w:val="clear" w:color="auto" w:fill="auto"/>
          </w:tcPr>
          <w:p w:rsidR="00594E86" w:rsidRPr="00FB14A2" w:rsidRDefault="00594E86" w:rsidP="00292694">
            <w:pPr>
              <w:spacing w:before="120" w:after="120"/>
              <w:jc w:val="center"/>
              <w:rPr>
                <w:rFonts w:ascii="Segoe UI" w:hAnsi="Segoe UI" w:cs="Segoe UI"/>
                <w:b/>
                <w:sz w:val="18"/>
                <w:szCs w:val="18"/>
              </w:rPr>
            </w:pPr>
            <w:r w:rsidRPr="00FB14A2">
              <w:rPr>
                <w:rFonts w:ascii="Segoe UI" w:hAnsi="Segoe UI" w:cs="Segoe UI"/>
                <w:b/>
                <w:sz w:val="18"/>
                <w:szCs w:val="18"/>
              </w:rPr>
              <w:t>2012</w:t>
            </w:r>
          </w:p>
        </w:tc>
        <w:tc>
          <w:tcPr>
            <w:tcW w:w="1559" w:type="dxa"/>
            <w:shd w:val="clear" w:color="auto" w:fill="auto"/>
          </w:tcPr>
          <w:p w:rsidR="00594E86" w:rsidRPr="00FB14A2" w:rsidRDefault="00594E86" w:rsidP="00292694">
            <w:pPr>
              <w:spacing w:before="120" w:after="120"/>
              <w:jc w:val="center"/>
              <w:rPr>
                <w:rFonts w:ascii="Segoe UI" w:hAnsi="Segoe UI" w:cs="Segoe UI"/>
                <w:b/>
                <w:sz w:val="18"/>
                <w:szCs w:val="18"/>
              </w:rPr>
            </w:pPr>
            <w:r w:rsidRPr="00FB14A2">
              <w:rPr>
                <w:rFonts w:ascii="Segoe UI" w:hAnsi="Segoe UI" w:cs="Segoe UI"/>
                <w:b/>
                <w:sz w:val="18"/>
                <w:szCs w:val="18"/>
              </w:rPr>
              <w:t>2013</w:t>
            </w:r>
          </w:p>
        </w:tc>
        <w:tc>
          <w:tcPr>
            <w:tcW w:w="1568" w:type="dxa"/>
            <w:shd w:val="clear" w:color="auto" w:fill="auto"/>
          </w:tcPr>
          <w:p w:rsidR="00594E86" w:rsidRPr="00FB14A2" w:rsidRDefault="00594E86" w:rsidP="00292694">
            <w:pPr>
              <w:spacing w:before="120" w:after="120"/>
              <w:jc w:val="center"/>
              <w:rPr>
                <w:rFonts w:ascii="Segoe UI" w:hAnsi="Segoe UI" w:cs="Segoe UI"/>
                <w:b/>
                <w:sz w:val="18"/>
                <w:szCs w:val="18"/>
              </w:rPr>
            </w:pPr>
            <w:r w:rsidRPr="00FB14A2">
              <w:rPr>
                <w:rFonts w:ascii="Segoe UI" w:hAnsi="Segoe UI" w:cs="Segoe UI"/>
                <w:b/>
                <w:sz w:val="18"/>
                <w:szCs w:val="18"/>
              </w:rPr>
              <w:t>2014</w:t>
            </w:r>
          </w:p>
        </w:tc>
      </w:tr>
      <w:tr w:rsidR="00AA7CB1" w:rsidRPr="00FB14A2" w:rsidTr="00AA7CB1">
        <w:trPr>
          <w:jc w:val="center"/>
        </w:trPr>
        <w:tc>
          <w:tcPr>
            <w:tcW w:w="456" w:type="dxa"/>
            <w:shd w:val="clear" w:color="auto" w:fill="auto"/>
          </w:tcPr>
          <w:p w:rsidR="00AA7CB1" w:rsidRPr="00FB14A2" w:rsidRDefault="00AA7CB1" w:rsidP="00292694">
            <w:pPr>
              <w:spacing w:before="120" w:after="120"/>
              <w:jc w:val="center"/>
              <w:rPr>
                <w:rFonts w:ascii="Segoe UI" w:hAnsi="Segoe UI" w:cs="Segoe UI"/>
                <w:b/>
                <w:sz w:val="18"/>
                <w:szCs w:val="18"/>
                <w:lang w:val="id-ID"/>
              </w:rPr>
            </w:pPr>
            <w:r w:rsidRPr="00FB14A2">
              <w:rPr>
                <w:rFonts w:ascii="Segoe UI" w:hAnsi="Segoe UI" w:cs="Segoe UI"/>
                <w:b/>
                <w:sz w:val="18"/>
                <w:szCs w:val="18"/>
                <w:lang w:val="id-ID"/>
              </w:rPr>
              <w:t>A</w:t>
            </w:r>
          </w:p>
        </w:tc>
        <w:tc>
          <w:tcPr>
            <w:tcW w:w="2535" w:type="dxa"/>
            <w:shd w:val="clear" w:color="auto" w:fill="auto"/>
          </w:tcPr>
          <w:p w:rsidR="00AA7CB1" w:rsidRPr="00FB14A2" w:rsidRDefault="00AA7CB1" w:rsidP="00AA7CB1">
            <w:pPr>
              <w:spacing w:before="120" w:after="120"/>
              <w:rPr>
                <w:rFonts w:ascii="Segoe UI" w:hAnsi="Segoe UI" w:cs="Segoe UI"/>
                <w:b/>
                <w:sz w:val="18"/>
                <w:szCs w:val="18"/>
                <w:lang w:val="id-ID"/>
              </w:rPr>
            </w:pPr>
            <w:r w:rsidRPr="00FB14A2">
              <w:rPr>
                <w:rFonts w:ascii="Segoe UI" w:hAnsi="Segoe UI" w:cs="Segoe UI"/>
                <w:b/>
                <w:sz w:val="18"/>
                <w:szCs w:val="18"/>
                <w:lang w:val="id-ID"/>
              </w:rPr>
              <w:t>BELANJA LANGSUNG</w:t>
            </w:r>
          </w:p>
        </w:tc>
        <w:tc>
          <w:tcPr>
            <w:tcW w:w="1568" w:type="dxa"/>
            <w:shd w:val="clear" w:color="auto" w:fill="auto"/>
            <w:vAlign w:val="bottom"/>
          </w:tcPr>
          <w:p w:rsidR="00AA7CB1" w:rsidRPr="00FB14A2" w:rsidRDefault="00AA7CB1" w:rsidP="009769DA">
            <w:pPr>
              <w:spacing w:before="120" w:after="120"/>
              <w:jc w:val="right"/>
              <w:rPr>
                <w:rFonts w:ascii="Segoe UI" w:hAnsi="Segoe UI" w:cs="Segoe UI"/>
                <w:b/>
                <w:color w:val="000000"/>
                <w:sz w:val="18"/>
                <w:szCs w:val="18"/>
              </w:rPr>
            </w:pPr>
            <w:r w:rsidRPr="00FB14A2">
              <w:rPr>
                <w:rFonts w:ascii="Segoe UI" w:hAnsi="Segoe UI" w:cs="Segoe UI"/>
                <w:b/>
                <w:color w:val="000000"/>
                <w:sz w:val="18"/>
                <w:szCs w:val="18"/>
              </w:rPr>
              <w:t>108.660.989.690</w:t>
            </w:r>
          </w:p>
        </w:tc>
        <w:tc>
          <w:tcPr>
            <w:tcW w:w="1568" w:type="dxa"/>
            <w:shd w:val="clear" w:color="auto" w:fill="auto"/>
            <w:vAlign w:val="bottom"/>
          </w:tcPr>
          <w:p w:rsidR="00AA7CB1" w:rsidRPr="00FB14A2" w:rsidRDefault="00AA7CB1" w:rsidP="009769DA">
            <w:pPr>
              <w:spacing w:before="120" w:after="120"/>
              <w:jc w:val="right"/>
              <w:rPr>
                <w:rFonts w:ascii="Segoe UI" w:hAnsi="Segoe UI" w:cs="Segoe UI"/>
                <w:b/>
                <w:color w:val="000000"/>
                <w:sz w:val="18"/>
                <w:szCs w:val="18"/>
              </w:rPr>
            </w:pPr>
            <w:r w:rsidRPr="00FB14A2">
              <w:rPr>
                <w:rFonts w:ascii="Segoe UI" w:hAnsi="Segoe UI" w:cs="Segoe UI"/>
                <w:b/>
                <w:color w:val="000000"/>
                <w:sz w:val="18"/>
                <w:szCs w:val="18"/>
              </w:rPr>
              <w:t>139.353.933.523</w:t>
            </w:r>
          </w:p>
        </w:tc>
        <w:tc>
          <w:tcPr>
            <w:tcW w:w="1559" w:type="dxa"/>
            <w:shd w:val="clear" w:color="auto" w:fill="auto"/>
            <w:vAlign w:val="bottom"/>
          </w:tcPr>
          <w:p w:rsidR="00AA7CB1" w:rsidRPr="00FB14A2" w:rsidRDefault="00AA7CB1" w:rsidP="009769DA">
            <w:pPr>
              <w:spacing w:before="120" w:after="120"/>
              <w:jc w:val="right"/>
              <w:rPr>
                <w:rFonts w:ascii="Segoe UI" w:hAnsi="Segoe UI" w:cs="Segoe UI"/>
                <w:b/>
                <w:color w:val="000000"/>
                <w:sz w:val="18"/>
                <w:szCs w:val="18"/>
                <w:lang w:val="id-ID"/>
              </w:rPr>
            </w:pPr>
            <w:r w:rsidRPr="00FB14A2">
              <w:rPr>
                <w:rFonts w:ascii="Segoe UI" w:hAnsi="Segoe UI" w:cs="Segoe UI"/>
                <w:b/>
                <w:color w:val="000000"/>
                <w:sz w:val="18"/>
                <w:szCs w:val="18"/>
              </w:rPr>
              <w:t>52.275.540.885</w:t>
            </w:r>
          </w:p>
        </w:tc>
        <w:tc>
          <w:tcPr>
            <w:tcW w:w="1568" w:type="dxa"/>
            <w:shd w:val="clear" w:color="auto" w:fill="auto"/>
            <w:vAlign w:val="bottom"/>
          </w:tcPr>
          <w:p w:rsidR="00AA7CB1" w:rsidRPr="00FB14A2" w:rsidRDefault="00AA7CB1" w:rsidP="009769DA">
            <w:pPr>
              <w:spacing w:before="120" w:after="120"/>
              <w:jc w:val="right"/>
              <w:rPr>
                <w:rFonts w:ascii="Segoe UI" w:hAnsi="Segoe UI" w:cs="Segoe UI"/>
                <w:b/>
                <w:color w:val="000000"/>
                <w:sz w:val="18"/>
                <w:szCs w:val="18"/>
              </w:rPr>
            </w:pPr>
            <w:r w:rsidRPr="00FB14A2">
              <w:rPr>
                <w:rFonts w:ascii="Segoe UI" w:hAnsi="Segoe UI" w:cs="Segoe UI"/>
                <w:b/>
                <w:color w:val="000000"/>
                <w:sz w:val="18"/>
                <w:szCs w:val="18"/>
              </w:rPr>
              <w:t>118.063.437.782</w:t>
            </w:r>
          </w:p>
        </w:tc>
      </w:tr>
      <w:tr w:rsidR="00AA7CB1" w:rsidRPr="00FB14A2" w:rsidTr="00AA7CB1">
        <w:trPr>
          <w:jc w:val="center"/>
        </w:trPr>
        <w:tc>
          <w:tcPr>
            <w:tcW w:w="456" w:type="dxa"/>
            <w:vAlign w:val="center"/>
          </w:tcPr>
          <w:p w:rsidR="00AA7CB1" w:rsidRPr="00FB14A2" w:rsidRDefault="00AA7CB1" w:rsidP="00FF6D40">
            <w:pPr>
              <w:spacing w:before="40" w:after="40"/>
              <w:jc w:val="center"/>
              <w:rPr>
                <w:rFonts w:ascii="Segoe UI" w:hAnsi="Segoe UI" w:cs="Segoe UI"/>
                <w:color w:val="000000"/>
                <w:sz w:val="18"/>
                <w:szCs w:val="18"/>
              </w:rPr>
            </w:pPr>
            <w:r w:rsidRPr="00FB14A2">
              <w:rPr>
                <w:rFonts w:ascii="Segoe UI" w:hAnsi="Segoe UI" w:cs="Segoe UI"/>
                <w:color w:val="000000"/>
                <w:sz w:val="18"/>
                <w:szCs w:val="18"/>
              </w:rPr>
              <w:t>1</w:t>
            </w:r>
          </w:p>
        </w:tc>
        <w:tc>
          <w:tcPr>
            <w:tcW w:w="2535" w:type="dxa"/>
            <w:vAlign w:val="center"/>
          </w:tcPr>
          <w:p w:rsidR="00AA7CB1" w:rsidRPr="00FB14A2" w:rsidRDefault="00AA7CB1" w:rsidP="00FF6D40">
            <w:pPr>
              <w:spacing w:before="40" w:after="40"/>
              <w:rPr>
                <w:rFonts w:ascii="Segoe UI" w:hAnsi="Segoe UI" w:cs="Segoe UI"/>
                <w:color w:val="000000"/>
                <w:sz w:val="18"/>
                <w:szCs w:val="18"/>
              </w:rPr>
            </w:pPr>
            <w:r w:rsidRPr="00FB14A2">
              <w:rPr>
                <w:rFonts w:ascii="Segoe UI" w:hAnsi="Segoe UI" w:cs="Segoe UI"/>
                <w:color w:val="000000"/>
                <w:sz w:val="18"/>
                <w:szCs w:val="18"/>
              </w:rPr>
              <w:t>Program Pembangunan Infrastruktur Pedesaan</w:t>
            </w:r>
          </w:p>
        </w:tc>
        <w:tc>
          <w:tcPr>
            <w:tcW w:w="1568" w:type="dxa"/>
            <w:vAlign w:val="center"/>
          </w:tcPr>
          <w:p w:rsidR="00AA7CB1" w:rsidRPr="00FB14A2" w:rsidRDefault="00AA7CB1" w:rsidP="00FF6D40">
            <w:pPr>
              <w:spacing w:before="40" w:after="40"/>
              <w:jc w:val="right"/>
              <w:rPr>
                <w:rFonts w:ascii="Segoe UI" w:hAnsi="Segoe UI" w:cs="Segoe UI"/>
                <w:color w:val="000000"/>
                <w:sz w:val="18"/>
                <w:szCs w:val="18"/>
              </w:rPr>
            </w:pPr>
            <w:r w:rsidRPr="00FB14A2">
              <w:rPr>
                <w:rFonts w:ascii="Segoe UI" w:hAnsi="Segoe UI" w:cs="Segoe UI"/>
                <w:color w:val="000000"/>
                <w:sz w:val="18"/>
                <w:szCs w:val="18"/>
              </w:rPr>
              <w:t>27.364.131.650</w:t>
            </w:r>
          </w:p>
        </w:tc>
        <w:tc>
          <w:tcPr>
            <w:tcW w:w="1568" w:type="dxa"/>
            <w:vAlign w:val="center"/>
          </w:tcPr>
          <w:p w:rsidR="00AA7CB1" w:rsidRPr="00FB14A2" w:rsidRDefault="00AA7CB1" w:rsidP="00FF6D40">
            <w:pPr>
              <w:spacing w:before="40" w:after="40"/>
              <w:jc w:val="right"/>
              <w:rPr>
                <w:rFonts w:ascii="Segoe UI" w:hAnsi="Segoe UI" w:cs="Segoe UI"/>
                <w:color w:val="000000"/>
                <w:sz w:val="18"/>
                <w:szCs w:val="18"/>
              </w:rPr>
            </w:pPr>
            <w:r w:rsidRPr="00FB14A2">
              <w:rPr>
                <w:rFonts w:ascii="Segoe UI" w:hAnsi="Segoe UI" w:cs="Segoe UI"/>
                <w:color w:val="000000"/>
                <w:sz w:val="18"/>
                <w:szCs w:val="18"/>
              </w:rPr>
              <w:t>44.091.800.348</w:t>
            </w:r>
          </w:p>
        </w:tc>
        <w:tc>
          <w:tcPr>
            <w:tcW w:w="1559" w:type="dxa"/>
            <w:vAlign w:val="center"/>
          </w:tcPr>
          <w:p w:rsidR="00AA7CB1" w:rsidRPr="00FB14A2" w:rsidRDefault="00AA7CB1" w:rsidP="00FF6D40">
            <w:pPr>
              <w:spacing w:before="40" w:after="40"/>
              <w:jc w:val="right"/>
              <w:rPr>
                <w:rFonts w:ascii="Segoe UI" w:hAnsi="Segoe UI" w:cs="Segoe UI"/>
                <w:color w:val="000000"/>
                <w:sz w:val="18"/>
                <w:szCs w:val="18"/>
              </w:rPr>
            </w:pPr>
            <w:r w:rsidRPr="00FB14A2">
              <w:rPr>
                <w:rFonts w:ascii="Segoe UI" w:hAnsi="Segoe UI" w:cs="Segoe UI"/>
                <w:color w:val="000000"/>
                <w:sz w:val="18"/>
                <w:szCs w:val="18"/>
              </w:rPr>
              <w:t>20.425.060.330</w:t>
            </w:r>
          </w:p>
        </w:tc>
        <w:tc>
          <w:tcPr>
            <w:tcW w:w="1568" w:type="dxa"/>
            <w:vAlign w:val="center"/>
          </w:tcPr>
          <w:p w:rsidR="00AA7CB1" w:rsidRPr="00FB14A2" w:rsidRDefault="00AA7CB1" w:rsidP="00FF6D40">
            <w:pPr>
              <w:spacing w:before="40" w:after="40"/>
              <w:jc w:val="right"/>
              <w:rPr>
                <w:rFonts w:ascii="Segoe UI" w:hAnsi="Segoe UI" w:cs="Segoe UI"/>
                <w:color w:val="000000"/>
                <w:sz w:val="18"/>
                <w:szCs w:val="18"/>
              </w:rPr>
            </w:pPr>
            <w:r w:rsidRPr="00FB14A2">
              <w:rPr>
                <w:rFonts w:ascii="Segoe UI" w:hAnsi="Segoe UI" w:cs="Segoe UI"/>
                <w:color w:val="000000"/>
                <w:sz w:val="18"/>
                <w:szCs w:val="18"/>
              </w:rPr>
              <w:t>75.618.700.695</w:t>
            </w:r>
          </w:p>
        </w:tc>
      </w:tr>
      <w:tr w:rsidR="00AA7CB1" w:rsidRPr="00FB14A2" w:rsidTr="00AA7CB1">
        <w:trPr>
          <w:jc w:val="center"/>
        </w:trPr>
        <w:tc>
          <w:tcPr>
            <w:tcW w:w="456" w:type="dxa"/>
            <w:vAlign w:val="center"/>
          </w:tcPr>
          <w:p w:rsidR="00AA7CB1" w:rsidRPr="00FB14A2" w:rsidRDefault="00AA7CB1" w:rsidP="00FF6D40">
            <w:pPr>
              <w:spacing w:before="40" w:after="40"/>
              <w:jc w:val="center"/>
              <w:rPr>
                <w:rFonts w:ascii="Segoe UI" w:hAnsi="Segoe UI" w:cs="Segoe UI"/>
                <w:color w:val="000000"/>
                <w:sz w:val="18"/>
                <w:szCs w:val="18"/>
              </w:rPr>
            </w:pPr>
            <w:r w:rsidRPr="00FB14A2">
              <w:rPr>
                <w:rFonts w:ascii="Segoe UI" w:hAnsi="Segoe UI" w:cs="Segoe UI"/>
                <w:color w:val="000000"/>
                <w:sz w:val="18"/>
                <w:szCs w:val="18"/>
              </w:rPr>
              <w:t>2</w:t>
            </w:r>
          </w:p>
        </w:tc>
        <w:tc>
          <w:tcPr>
            <w:tcW w:w="2535" w:type="dxa"/>
            <w:vAlign w:val="center"/>
          </w:tcPr>
          <w:p w:rsidR="00AA7CB1" w:rsidRPr="00FB14A2" w:rsidRDefault="00AA7CB1" w:rsidP="00FF6D40">
            <w:pPr>
              <w:spacing w:before="40" w:after="40"/>
              <w:rPr>
                <w:rFonts w:ascii="Segoe UI" w:hAnsi="Segoe UI" w:cs="Segoe UI"/>
                <w:color w:val="000000"/>
                <w:sz w:val="18"/>
                <w:szCs w:val="18"/>
              </w:rPr>
            </w:pPr>
            <w:r w:rsidRPr="00FB14A2">
              <w:rPr>
                <w:rFonts w:ascii="Segoe UI" w:hAnsi="Segoe UI" w:cs="Segoe UI"/>
                <w:color w:val="000000"/>
                <w:sz w:val="18"/>
                <w:szCs w:val="18"/>
              </w:rPr>
              <w:t>Pembangunan Jalan dan Jembatan</w:t>
            </w:r>
          </w:p>
        </w:tc>
        <w:tc>
          <w:tcPr>
            <w:tcW w:w="1568" w:type="dxa"/>
            <w:vAlign w:val="center"/>
          </w:tcPr>
          <w:p w:rsidR="00AA7CB1" w:rsidRPr="00FB14A2" w:rsidRDefault="00AA7CB1" w:rsidP="00FF6D40">
            <w:pPr>
              <w:spacing w:before="40" w:after="40"/>
              <w:jc w:val="right"/>
              <w:rPr>
                <w:rFonts w:ascii="Segoe UI" w:hAnsi="Segoe UI" w:cs="Segoe UI"/>
                <w:color w:val="000000"/>
                <w:sz w:val="18"/>
                <w:szCs w:val="18"/>
              </w:rPr>
            </w:pPr>
            <w:r w:rsidRPr="00FB14A2">
              <w:rPr>
                <w:rFonts w:ascii="Segoe UI" w:hAnsi="Segoe UI" w:cs="Segoe UI"/>
                <w:color w:val="000000"/>
                <w:sz w:val="18"/>
                <w:szCs w:val="18"/>
              </w:rPr>
              <w:t>19.794.488.164</w:t>
            </w:r>
          </w:p>
        </w:tc>
        <w:tc>
          <w:tcPr>
            <w:tcW w:w="1568" w:type="dxa"/>
            <w:vAlign w:val="center"/>
          </w:tcPr>
          <w:p w:rsidR="00AA7CB1" w:rsidRPr="00FB14A2" w:rsidRDefault="00AA7CB1" w:rsidP="00FF6D40">
            <w:pPr>
              <w:spacing w:before="40" w:after="40"/>
              <w:jc w:val="right"/>
              <w:rPr>
                <w:rFonts w:ascii="Segoe UI" w:hAnsi="Segoe UI" w:cs="Segoe UI"/>
                <w:color w:val="000000"/>
                <w:sz w:val="18"/>
                <w:szCs w:val="18"/>
              </w:rPr>
            </w:pPr>
            <w:r w:rsidRPr="00FB14A2">
              <w:rPr>
                <w:rFonts w:ascii="Segoe UI" w:hAnsi="Segoe UI" w:cs="Segoe UI"/>
                <w:color w:val="000000"/>
                <w:sz w:val="18"/>
                <w:szCs w:val="18"/>
              </w:rPr>
              <w:t>59.618.454.000</w:t>
            </w:r>
          </w:p>
        </w:tc>
        <w:tc>
          <w:tcPr>
            <w:tcW w:w="1559" w:type="dxa"/>
            <w:vAlign w:val="center"/>
          </w:tcPr>
          <w:p w:rsidR="00AA7CB1" w:rsidRPr="00FB14A2" w:rsidRDefault="00AA7CB1" w:rsidP="00FF6D40">
            <w:pPr>
              <w:spacing w:before="40" w:after="40"/>
              <w:jc w:val="right"/>
              <w:rPr>
                <w:rFonts w:ascii="Segoe UI" w:hAnsi="Segoe UI" w:cs="Segoe UI"/>
                <w:color w:val="000000"/>
                <w:sz w:val="18"/>
                <w:szCs w:val="18"/>
              </w:rPr>
            </w:pPr>
            <w:r w:rsidRPr="00FB14A2">
              <w:rPr>
                <w:rFonts w:ascii="Segoe UI" w:hAnsi="Segoe UI" w:cs="Segoe UI"/>
                <w:color w:val="000000"/>
                <w:sz w:val="18"/>
                <w:szCs w:val="18"/>
              </w:rPr>
              <w:t>10.252.241.800</w:t>
            </w:r>
          </w:p>
        </w:tc>
        <w:tc>
          <w:tcPr>
            <w:tcW w:w="1568" w:type="dxa"/>
            <w:vAlign w:val="center"/>
          </w:tcPr>
          <w:p w:rsidR="00AA7CB1" w:rsidRPr="00FB14A2" w:rsidRDefault="00AA7CB1" w:rsidP="00FF6D40">
            <w:pPr>
              <w:spacing w:before="40" w:after="40"/>
              <w:jc w:val="right"/>
              <w:rPr>
                <w:rFonts w:ascii="Segoe UI" w:hAnsi="Segoe UI" w:cs="Segoe UI"/>
                <w:color w:val="000000"/>
                <w:sz w:val="18"/>
                <w:szCs w:val="18"/>
              </w:rPr>
            </w:pPr>
            <w:r w:rsidRPr="00FB14A2">
              <w:rPr>
                <w:rFonts w:ascii="Segoe UI" w:hAnsi="Segoe UI" w:cs="Segoe UI"/>
                <w:color w:val="000000"/>
                <w:sz w:val="18"/>
                <w:szCs w:val="18"/>
              </w:rPr>
              <w:t>19.724.268.700</w:t>
            </w:r>
          </w:p>
        </w:tc>
      </w:tr>
      <w:tr w:rsidR="00AA7CB1" w:rsidRPr="00FB14A2" w:rsidTr="00AA7CB1">
        <w:trPr>
          <w:jc w:val="center"/>
        </w:trPr>
        <w:tc>
          <w:tcPr>
            <w:tcW w:w="456" w:type="dxa"/>
            <w:vAlign w:val="center"/>
          </w:tcPr>
          <w:p w:rsidR="00AA7CB1" w:rsidRPr="00FB14A2" w:rsidRDefault="00AA7CB1" w:rsidP="00FF6D40">
            <w:pPr>
              <w:spacing w:before="40" w:after="40"/>
              <w:jc w:val="center"/>
              <w:rPr>
                <w:rFonts w:ascii="Segoe UI" w:hAnsi="Segoe UI" w:cs="Segoe UI"/>
                <w:color w:val="000000"/>
                <w:sz w:val="18"/>
                <w:szCs w:val="18"/>
              </w:rPr>
            </w:pPr>
            <w:r w:rsidRPr="00FB14A2">
              <w:rPr>
                <w:rFonts w:ascii="Segoe UI" w:hAnsi="Segoe UI" w:cs="Segoe UI"/>
                <w:color w:val="000000"/>
                <w:sz w:val="18"/>
                <w:szCs w:val="18"/>
              </w:rPr>
              <w:t>3</w:t>
            </w:r>
          </w:p>
        </w:tc>
        <w:tc>
          <w:tcPr>
            <w:tcW w:w="2535" w:type="dxa"/>
            <w:vAlign w:val="center"/>
          </w:tcPr>
          <w:p w:rsidR="00AA7CB1" w:rsidRPr="00FB14A2" w:rsidRDefault="00AA7CB1" w:rsidP="00FF6D40">
            <w:pPr>
              <w:spacing w:before="40" w:after="40"/>
              <w:rPr>
                <w:rFonts w:ascii="Segoe UI" w:hAnsi="Segoe UI" w:cs="Segoe UI"/>
                <w:color w:val="000000"/>
                <w:sz w:val="18"/>
                <w:szCs w:val="18"/>
              </w:rPr>
            </w:pPr>
            <w:r w:rsidRPr="00FB14A2">
              <w:rPr>
                <w:rFonts w:ascii="Segoe UI" w:hAnsi="Segoe UI" w:cs="Segoe UI"/>
                <w:color w:val="000000"/>
                <w:sz w:val="18"/>
                <w:szCs w:val="18"/>
              </w:rPr>
              <w:t>Rehabilitasi/Pemeliharaan Jalan dan Jembatan</w:t>
            </w:r>
          </w:p>
        </w:tc>
        <w:tc>
          <w:tcPr>
            <w:tcW w:w="1568" w:type="dxa"/>
            <w:vAlign w:val="center"/>
          </w:tcPr>
          <w:p w:rsidR="00AA7CB1" w:rsidRPr="00FB14A2" w:rsidRDefault="00AA7CB1" w:rsidP="00FF6D40">
            <w:pPr>
              <w:spacing w:before="40" w:after="40"/>
              <w:jc w:val="right"/>
              <w:rPr>
                <w:rFonts w:ascii="Segoe UI" w:hAnsi="Segoe UI" w:cs="Segoe UI"/>
                <w:color w:val="000000"/>
                <w:sz w:val="18"/>
                <w:szCs w:val="18"/>
              </w:rPr>
            </w:pPr>
            <w:r w:rsidRPr="00FB14A2">
              <w:rPr>
                <w:rFonts w:ascii="Segoe UI" w:hAnsi="Segoe UI" w:cs="Segoe UI"/>
                <w:color w:val="000000"/>
                <w:sz w:val="18"/>
                <w:szCs w:val="18"/>
              </w:rPr>
              <w:t>38.120.141.750</w:t>
            </w:r>
          </w:p>
        </w:tc>
        <w:tc>
          <w:tcPr>
            <w:tcW w:w="1568" w:type="dxa"/>
            <w:vAlign w:val="center"/>
          </w:tcPr>
          <w:p w:rsidR="00AA7CB1" w:rsidRPr="00FB14A2" w:rsidRDefault="00AA7CB1" w:rsidP="00FF6D40">
            <w:pPr>
              <w:spacing w:before="40" w:after="40"/>
              <w:jc w:val="right"/>
              <w:rPr>
                <w:rFonts w:ascii="Segoe UI" w:hAnsi="Segoe UI" w:cs="Segoe UI"/>
                <w:color w:val="000000"/>
                <w:sz w:val="18"/>
                <w:szCs w:val="18"/>
              </w:rPr>
            </w:pPr>
            <w:r w:rsidRPr="00FB14A2">
              <w:rPr>
                <w:rFonts w:ascii="Segoe UI" w:hAnsi="Segoe UI" w:cs="Segoe UI"/>
                <w:color w:val="000000"/>
                <w:sz w:val="18"/>
                <w:szCs w:val="18"/>
              </w:rPr>
              <w:t>14.295.852.040</w:t>
            </w:r>
          </w:p>
        </w:tc>
        <w:tc>
          <w:tcPr>
            <w:tcW w:w="1559" w:type="dxa"/>
            <w:vAlign w:val="center"/>
          </w:tcPr>
          <w:p w:rsidR="00AA7CB1" w:rsidRPr="00FB14A2" w:rsidRDefault="00AA7CB1" w:rsidP="00FF6D40">
            <w:pPr>
              <w:spacing w:before="40" w:after="40"/>
              <w:jc w:val="right"/>
              <w:rPr>
                <w:rFonts w:ascii="Segoe UI" w:hAnsi="Segoe UI" w:cs="Segoe UI"/>
                <w:color w:val="000000"/>
                <w:sz w:val="18"/>
                <w:szCs w:val="18"/>
              </w:rPr>
            </w:pPr>
            <w:r w:rsidRPr="00FB14A2">
              <w:rPr>
                <w:rFonts w:ascii="Segoe UI" w:hAnsi="Segoe UI" w:cs="Segoe UI"/>
                <w:color w:val="000000"/>
                <w:sz w:val="18"/>
                <w:szCs w:val="18"/>
              </w:rPr>
              <w:t>10.492.372.050</w:t>
            </w:r>
          </w:p>
        </w:tc>
        <w:tc>
          <w:tcPr>
            <w:tcW w:w="1568" w:type="dxa"/>
            <w:vAlign w:val="center"/>
          </w:tcPr>
          <w:p w:rsidR="00AA7CB1" w:rsidRPr="00FB14A2" w:rsidRDefault="00AA7CB1" w:rsidP="00FF6D40">
            <w:pPr>
              <w:spacing w:before="40" w:after="40"/>
              <w:jc w:val="right"/>
              <w:rPr>
                <w:rFonts w:ascii="Segoe UI" w:hAnsi="Segoe UI" w:cs="Segoe UI"/>
                <w:color w:val="000000"/>
                <w:sz w:val="18"/>
                <w:szCs w:val="18"/>
              </w:rPr>
            </w:pPr>
            <w:r w:rsidRPr="00FB14A2">
              <w:rPr>
                <w:rFonts w:ascii="Segoe UI" w:hAnsi="Segoe UI" w:cs="Segoe UI"/>
                <w:color w:val="000000"/>
                <w:sz w:val="18"/>
                <w:szCs w:val="18"/>
              </w:rPr>
              <w:t>8.965.904.651</w:t>
            </w:r>
          </w:p>
        </w:tc>
      </w:tr>
      <w:tr w:rsidR="00AA7CB1" w:rsidRPr="00FB14A2" w:rsidTr="00AA7CB1">
        <w:trPr>
          <w:jc w:val="center"/>
        </w:trPr>
        <w:tc>
          <w:tcPr>
            <w:tcW w:w="456" w:type="dxa"/>
            <w:vAlign w:val="center"/>
          </w:tcPr>
          <w:p w:rsidR="00AA7CB1" w:rsidRPr="00FB14A2" w:rsidRDefault="00AA7CB1" w:rsidP="00FF6D40">
            <w:pPr>
              <w:spacing w:before="40" w:after="40"/>
              <w:jc w:val="center"/>
              <w:rPr>
                <w:rFonts w:ascii="Segoe UI" w:hAnsi="Segoe UI" w:cs="Segoe UI"/>
                <w:color w:val="000000"/>
                <w:sz w:val="18"/>
                <w:szCs w:val="18"/>
              </w:rPr>
            </w:pPr>
            <w:r w:rsidRPr="00FB14A2">
              <w:rPr>
                <w:rFonts w:ascii="Segoe UI" w:hAnsi="Segoe UI" w:cs="Segoe UI"/>
                <w:color w:val="000000"/>
                <w:sz w:val="18"/>
                <w:szCs w:val="18"/>
              </w:rPr>
              <w:t>4</w:t>
            </w:r>
          </w:p>
        </w:tc>
        <w:tc>
          <w:tcPr>
            <w:tcW w:w="2535" w:type="dxa"/>
            <w:vAlign w:val="center"/>
          </w:tcPr>
          <w:p w:rsidR="00AA7CB1" w:rsidRPr="00FB14A2" w:rsidRDefault="00AA7CB1" w:rsidP="00FF6D40">
            <w:pPr>
              <w:spacing w:before="40" w:after="40"/>
              <w:rPr>
                <w:rFonts w:ascii="Segoe UI" w:hAnsi="Segoe UI" w:cs="Segoe UI"/>
                <w:color w:val="000000"/>
                <w:sz w:val="18"/>
                <w:szCs w:val="18"/>
              </w:rPr>
            </w:pPr>
            <w:r w:rsidRPr="00FB14A2">
              <w:rPr>
                <w:rFonts w:ascii="Segoe UI" w:hAnsi="Segoe UI" w:cs="Segoe UI"/>
                <w:color w:val="000000"/>
                <w:sz w:val="18"/>
                <w:szCs w:val="18"/>
              </w:rPr>
              <w:t>Pengembangan dan Pengelolaan Jaringan Irigasi, Rawa dan Jaringan Pengairan lainnya</w:t>
            </w:r>
          </w:p>
        </w:tc>
        <w:tc>
          <w:tcPr>
            <w:tcW w:w="1568" w:type="dxa"/>
            <w:vAlign w:val="center"/>
          </w:tcPr>
          <w:p w:rsidR="00AA7CB1" w:rsidRPr="00FB14A2" w:rsidRDefault="00AA7CB1" w:rsidP="00FF6D40">
            <w:pPr>
              <w:spacing w:before="40" w:after="40"/>
              <w:jc w:val="right"/>
              <w:rPr>
                <w:rFonts w:ascii="Segoe UI" w:hAnsi="Segoe UI" w:cs="Segoe UI"/>
                <w:color w:val="000000"/>
                <w:sz w:val="18"/>
                <w:szCs w:val="18"/>
              </w:rPr>
            </w:pPr>
            <w:r w:rsidRPr="00FB14A2">
              <w:rPr>
                <w:rFonts w:ascii="Segoe UI" w:hAnsi="Segoe UI" w:cs="Segoe UI"/>
                <w:color w:val="000000"/>
                <w:sz w:val="18"/>
                <w:szCs w:val="18"/>
              </w:rPr>
              <w:t>18.614.093.700</w:t>
            </w:r>
          </w:p>
        </w:tc>
        <w:tc>
          <w:tcPr>
            <w:tcW w:w="1568" w:type="dxa"/>
            <w:vAlign w:val="center"/>
          </w:tcPr>
          <w:p w:rsidR="00AA7CB1" w:rsidRPr="00FB14A2" w:rsidRDefault="00AA7CB1" w:rsidP="00F33980">
            <w:pPr>
              <w:spacing w:before="40" w:after="40"/>
              <w:jc w:val="right"/>
              <w:rPr>
                <w:rFonts w:ascii="Segoe UI" w:hAnsi="Segoe UI" w:cs="Segoe UI"/>
                <w:color w:val="000000"/>
                <w:sz w:val="18"/>
                <w:szCs w:val="18"/>
              </w:rPr>
            </w:pPr>
            <w:r w:rsidRPr="00FB14A2">
              <w:rPr>
                <w:rFonts w:ascii="Segoe UI" w:hAnsi="Segoe UI" w:cs="Segoe UI"/>
                <w:color w:val="000000"/>
                <w:sz w:val="18"/>
                <w:szCs w:val="18"/>
              </w:rPr>
              <w:t>12.884.311.400</w:t>
            </w:r>
          </w:p>
        </w:tc>
        <w:tc>
          <w:tcPr>
            <w:tcW w:w="1559" w:type="dxa"/>
            <w:vAlign w:val="center"/>
          </w:tcPr>
          <w:p w:rsidR="00AA7CB1" w:rsidRPr="00FB14A2" w:rsidRDefault="00AA7CB1" w:rsidP="006D467A">
            <w:pPr>
              <w:spacing w:before="40" w:after="40"/>
              <w:jc w:val="right"/>
              <w:rPr>
                <w:rFonts w:ascii="Segoe UI" w:hAnsi="Segoe UI" w:cs="Segoe UI"/>
                <w:color w:val="000000"/>
                <w:sz w:val="18"/>
                <w:szCs w:val="18"/>
              </w:rPr>
            </w:pPr>
            <w:r w:rsidRPr="00FB14A2">
              <w:rPr>
                <w:rFonts w:ascii="Segoe UI" w:hAnsi="Segoe UI" w:cs="Segoe UI"/>
                <w:color w:val="000000"/>
                <w:sz w:val="18"/>
                <w:szCs w:val="18"/>
              </w:rPr>
              <w:t>4.955.031.050</w:t>
            </w:r>
          </w:p>
          <w:p w:rsidR="00AA7CB1" w:rsidRPr="00FB14A2" w:rsidRDefault="00AA7CB1" w:rsidP="00FF6D40">
            <w:pPr>
              <w:spacing w:before="40" w:after="40"/>
              <w:jc w:val="right"/>
              <w:rPr>
                <w:rFonts w:ascii="Segoe UI" w:hAnsi="Segoe UI" w:cs="Segoe UI"/>
                <w:color w:val="000000"/>
                <w:sz w:val="18"/>
                <w:szCs w:val="18"/>
              </w:rPr>
            </w:pPr>
          </w:p>
        </w:tc>
        <w:tc>
          <w:tcPr>
            <w:tcW w:w="1568" w:type="dxa"/>
            <w:vAlign w:val="center"/>
          </w:tcPr>
          <w:p w:rsidR="00AA7CB1" w:rsidRPr="00FB14A2" w:rsidRDefault="00AA7CB1" w:rsidP="00FF6D40">
            <w:pPr>
              <w:spacing w:before="40" w:after="40"/>
              <w:jc w:val="right"/>
              <w:rPr>
                <w:rFonts w:ascii="Segoe UI" w:hAnsi="Segoe UI" w:cs="Segoe UI"/>
                <w:color w:val="000000"/>
                <w:sz w:val="18"/>
                <w:szCs w:val="18"/>
              </w:rPr>
            </w:pPr>
            <w:r w:rsidRPr="00FB14A2">
              <w:rPr>
                <w:rFonts w:ascii="Segoe UI" w:hAnsi="Segoe UI" w:cs="Segoe UI"/>
                <w:color w:val="000000"/>
                <w:sz w:val="18"/>
                <w:szCs w:val="18"/>
              </w:rPr>
              <w:t>6.852.390.326</w:t>
            </w:r>
          </w:p>
        </w:tc>
      </w:tr>
      <w:tr w:rsidR="00AA7CB1" w:rsidRPr="00FB14A2" w:rsidTr="00AA7CB1">
        <w:trPr>
          <w:jc w:val="center"/>
        </w:trPr>
        <w:tc>
          <w:tcPr>
            <w:tcW w:w="456" w:type="dxa"/>
            <w:vAlign w:val="center"/>
          </w:tcPr>
          <w:p w:rsidR="00AA7CB1" w:rsidRPr="00FB14A2" w:rsidRDefault="00AA7CB1" w:rsidP="00FF6D40">
            <w:pPr>
              <w:spacing w:before="40" w:after="40"/>
              <w:jc w:val="center"/>
              <w:rPr>
                <w:rFonts w:ascii="Segoe UI" w:hAnsi="Segoe UI" w:cs="Segoe UI"/>
                <w:color w:val="000000"/>
                <w:sz w:val="18"/>
                <w:szCs w:val="18"/>
              </w:rPr>
            </w:pPr>
            <w:r w:rsidRPr="00FB14A2">
              <w:rPr>
                <w:rFonts w:ascii="Segoe UI" w:hAnsi="Segoe UI" w:cs="Segoe UI"/>
                <w:color w:val="000000"/>
                <w:sz w:val="18"/>
                <w:szCs w:val="18"/>
              </w:rPr>
              <w:t>5</w:t>
            </w:r>
          </w:p>
        </w:tc>
        <w:tc>
          <w:tcPr>
            <w:tcW w:w="2535" w:type="dxa"/>
            <w:vAlign w:val="center"/>
          </w:tcPr>
          <w:p w:rsidR="00AA7CB1" w:rsidRPr="00FB14A2" w:rsidRDefault="00AA7CB1" w:rsidP="00FF6D40">
            <w:pPr>
              <w:spacing w:before="40" w:after="40"/>
              <w:rPr>
                <w:rFonts w:ascii="Segoe UI" w:hAnsi="Segoe UI" w:cs="Segoe UI"/>
                <w:color w:val="000000"/>
                <w:sz w:val="18"/>
                <w:szCs w:val="18"/>
              </w:rPr>
            </w:pPr>
            <w:r w:rsidRPr="00FB14A2">
              <w:rPr>
                <w:rFonts w:ascii="Segoe UI" w:hAnsi="Segoe UI" w:cs="Segoe UI"/>
                <w:color w:val="000000"/>
                <w:sz w:val="18"/>
                <w:szCs w:val="18"/>
              </w:rPr>
              <w:t>Pelayanan Administrasi Perkantoran</w:t>
            </w:r>
          </w:p>
        </w:tc>
        <w:tc>
          <w:tcPr>
            <w:tcW w:w="1568" w:type="dxa"/>
            <w:vAlign w:val="center"/>
          </w:tcPr>
          <w:p w:rsidR="00AA7CB1" w:rsidRPr="00FB14A2" w:rsidRDefault="00AA7CB1" w:rsidP="00FF6D40">
            <w:pPr>
              <w:spacing w:before="40" w:after="40"/>
              <w:jc w:val="right"/>
              <w:rPr>
                <w:rFonts w:ascii="Segoe UI" w:hAnsi="Segoe UI" w:cs="Segoe UI"/>
                <w:color w:val="000000"/>
                <w:sz w:val="18"/>
                <w:szCs w:val="18"/>
              </w:rPr>
            </w:pPr>
            <w:r w:rsidRPr="00FB14A2">
              <w:rPr>
                <w:rFonts w:ascii="Segoe UI" w:hAnsi="Segoe UI" w:cs="Segoe UI"/>
                <w:color w:val="000000"/>
                <w:sz w:val="18"/>
                <w:szCs w:val="18"/>
              </w:rPr>
              <w:t>1.760.672.477</w:t>
            </w:r>
          </w:p>
        </w:tc>
        <w:tc>
          <w:tcPr>
            <w:tcW w:w="1568" w:type="dxa"/>
            <w:vAlign w:val="center"/>
          </w:tcPr>
          <w:p w:rsidR="00AA7CB1" w:rsidRPr="00FB14A2" w:rsidRDefault="00AA7CB1" w:rsidP="00FF6D40">
            <w:pPr>
              <w:spacing w:before="40" w:after="40"/>
              <w:jc w:val="right"/>
              <w:rPr>
                <w:rFonts w:ascii="Segoe UI" w:hAnsi="Segoe UI" w:cs="Segoe UI"/>
                <w:color w:val="000000"/>
                <w:sz w:val="18"/>
                <w:szCs w:val="18"/>
              </w:rPr>
            </w:pPr>
            <w:r w:rsidRPr="00FB14A2">
              <w:rPr>
                <w:rFonts w:ascii="Segoe UI" w:hAnsi="Segoe UI" w:cs="Segoe UI"/>
                <w:color w:val="000000"/>
                <w:sz w:val="18"/>
                <w:szCs w:val="18"/>
              </w:rPr>
              <w:t>1.798.985.015</w:t>
            </w:r>
          </w:p>
        </w:tc>
        <w:tc>
          <w:tcPr>
            <w:tcW w:w="1559" w:type="dxa"/>
            <w:vAlign w:val="center"/>
          </w:tcPr>
          <w:p w:rsidR="00AA7CB1" w:rsidRPr="00FB14A2" w:rsidRDefault="00AA7CB1" w:rsidP="00FF6D40">
            <w:pPr>
              <w:spacing w:before="40" w:after="40"/>
              <w:jc w:val="right"/>
              <w:rPr>
                <w:rFonts w:ascii="Segoe UI" w:hAnsi="Segoe UI" w:cs="Segoe UI"/>
                <w:color w:val="000000"/>
                <w:sz w:val="18"/>
                <w:szCs w:val="18"/>
              </w:rPr>
            </w:pPr>
            <w:r w:rsidRPr="00FB14A2">
              <w:rPr>
                <w:rFonts w:ascii="Segoe UI" w:hAnsi="Segoe UI" w:cs="Segoe UI"/>
                <w:color w:val="000000"/>
                <w:sz w:val="18"/>
                <w:szCs w:val="18"/>
              </w:rPr>
              <w:t>1.953.833.104</w:t>
            </w:r>
          </w:p>
        </w:tc>
        <w:tc>
          <w:tcPr>
            <w:tcW w:w="1568" w:type="dxa"/>
            <w:vAlign w:val="center"/>
          </w:tcPr>
          <w:p w:rsidR="00AA7CB1" w:rsidRPr="00FB14A2" w:rsidRDefault="00AA7CB1" w:rsidP="00FF6D40">
            <w:pPr>
              <w:spacing w:before="40" w:after="40"/>
              <w:jc w:val="right"/>
              <w:rPr>
                <w:rFonts w:ascii="Segoe UI" w:hAnsi="Segoe UI" w:cs="Segoe UI"/>
                <w:color w:val="000000"/>
                <w:sz w:val="18"/>
                <w:szCs w:val="18"/>
              </w:rPr>
            </w:pPr>
            <w:r w:rsidRPr="00FB14A2">
              <w:rPr>
                <w:rFonts w:ascii="Segoe UI" w:hAnsi="Segoe UI" w:cs="Segoe UI"/>
                <w:color w:val="000000"/>
                <w:sz w:val="18"/>
                <w:szCs w:val="18"/>
              </w:rPr>
              <w:t>2.449.889.530</w:t>
            </w:r>
          </w:p>
        </w:tc>
      </w:tr>
      <w:tr w:rsidR="00AA7CB1" w:rsidRPr="00FB14A2" w:rsidTr="00AA7CB1">
        <w:trPr>
          <w:jc w:val="center"/>
        </w:trPr>
        <w:tc>
          <w:tcPr>
            <w:tcW w:w="456" w:type="dxa"/>
            <w:vAlign w:val="center"/>
          </w:tcPr>
          <w:p w:rsidR="00AA7CB1" w:rsidRPr="00FB14A2" w:rsidRDefault="00AA7CB1" w:rsidP="00FF6D40">
            <w:pPr>
              <w:spacing w:before="40" w:after="40"/>
              <w:jc w:val="center"/>
              <w:rPr>
                <w:rFonts w:ascii="Segoe UI" w:hAnsi="Segoe UI" w:cs="Segoe UI"/>
                <w:color w:val="000000"/>
                <w:sz w:val="18"/>
                <w:szCs w:val="18"/>
              </w:rPr>
            </w:pPr>
            <w:r w:rsidRPr="00FB14A2">
              <w:rPr>
                <w:rFonts w:ascii="Segoe UI" w:hAnsi="Segoe UI" w:cs="Segoe UI"/>
                <w:color w:val="000000"/>
                <w:sz w:val="18"/>
                <w:szCs w:val="18"/>
              </w:rPr>
              <w:t>6</w:t>
            </w:r>
          </w:p>
        </w:tc>
        <w:tc>
          <w:tcPr>
            <w:tcW w:w="2535" w:type="dxa"/>
            <w:vAlign w:val="center"/>
          </w:tcPr>
          <w:p w:rsidR="00AA7CB1" w:rsidRPr="00FB14A2" w:rsidRDefault="00AA7CB1" w:rsidP="00FF6D40">
            <w:pPr>
              <w:spacing w:before="40" w:after="40"/>
              <w:rPr>
                <w:rFonts w:ascii="Segoe UI" w:hAnsi="Segoe UI" w:cs="Segoe UI"/>
                <w:color w:val="000000"/>
                <w:sz w:val="18"/>
                <w:szCs w:val="18"/>
              </w:rPr>
            </w:pPr>
            <w:r w:rsidRPr="00FB14A2">
              <w:rPr>
                <w:rFonts w:ascii="Segoe UI" w:hAnsi="Segoe UI" w:cs="Segoe UI"/>
                <w:color w:val="000000"/>
                <w:sz w:val="18"/>
                <w:szCs w:val="18"/>
              </w:rPr>
              <w:t>Peningkatan Sarana dan Prasarana Aparatur</w:t>
            </w:r>
          </w:p>
        </w:tc>
        <w:tc>
          <w:tcPr>
            <w:tcW w:w="1568" w:type="dxa"/>
            <w:vAlign w:val="center"/>
          </w:tcPr>
          <w:p w:rsidR="00AA7CB1" w:rsidRPr="00FB14A2" w:rsidRDefault="00AA7CB1" w:rsidP="00FF6D40">
            <w:pPr>
              <w:spacing w:before="40" w:after="40"/>
              <w:jc w:val="right"/>
              <w:rPr>
                <w:rFonts w:ascii="Segoe UI" w:hAnsi="Segoe UI" w:cs="Segoe UI"/>
                <w:color w:val="000000"/>
                <w:sz w:val="18"/>
                <w:szCs w:val="18"/>
              </w:rPr>
            </w:pPr>
            <w:r w:rsidRPr="00FB14A2">
              <w:rPr>
                <w:rFonts w:ascii="Segoe UI" w:hAnsi="Segoe UI" w:cs="Segoe UI"/>
                <w:color w:val="000000"/>
                <w:sz w:val="18"/>
                <w:szCs w:val="18"/>
              </w:rPr>
              <w:t>1.302.254.635</w:t>
            </w:r>
          </w:p>
        </w:tc>
        <w:tc>
          <w:tcPr>
            <w:tcW w:w="1568" w:type="dxa"/>
            <w:vAlign w:val="center"/>
          </w:tcPr>
          <w:p w:rsidR="00AA7CB1" w:rsidRPr="00FB14A2" w:rsidRDefault="00AA7CB1" w:rsidP="00FF6D40">
            <w:pPr>
              <w:spacing w:before="40" w:after="40"/>
              <w:jc w:val="right"/>
              <w:rPr>
                <w:rFonts w:ascii="Segoe UI" w:hAnsi="Segoe UI" w:cs="Segoe UI"/>
                <w:color w:val="000000"/>
                <w:sz w:val="18"/>
                <w:szCs w:val="18"/>
              </w:rPr>
            </w:pPr>
            <w:r w:rsidRPr="00FB14A2">
              <w:rPr>
                <w:rFonts w:ascii="Segoe UI" w:hAnsi="Segoe UI" w:cs="Segoe UI"/>
                <w:color w:val="000000"/>
                <w:sz w:val="18"/>
                <w:szCs w:val="18"/>
              </w:rPr>
              <w:t>3.775.965.420</w:t>
            </w:r>
          </w:p>
        </w:tc>
        <w:tc>
          <w:tcPr>
            <w:tcW w:w="1559" w:type="dxa"/>
            <w:vAlign w:val="center"/>
          </w:tcPr>
          <w:p w:rsidR="00AA7CB1" w:rsidRPr="00FB14A2" w:rsidRDefault="00AA7CB1" w:rsidP="00FF6D40">
            <w:pPr>
              <w:spacing w:before="40" w:after="40"/>
              <w:jc w:val="right"/>
              <w:rPr>
                <w:rFonts w:ascii="Segoe UI" w:hAnsi="Segoe UI" w:cs="Segoe UI"/>
                <w:color w:val="000000"/>
                <w:sz w:val="18"/>
                <w:szCs w:val="18"/>
              </w:rPr>
            </w:pPr>
            <w:r w:rsidRPr="00FB14A2">
              <w:rPr>
                <w:rFonts w:ascii="Segoe UI" w:hAnsi="Segoe UI" w:cs="Segoe UI"/>
                <w:color w:val="000000"/>
                <w:sz w:val="18"/>
                <w:szCs w:val="18"/>
              </w:rPr>
              <w:t>1.332.089.351</w:t>
            </w:r>
          </w:p>
        </w:tc>
        <w:tc>
          <w:tcPr>
            <w:tcW w:w="1568" w:type="dxa"/>
            <w:vAlign w:val="center"/>
          </w:tcPr>
          <w:p w:rsidR="00AA7CB1" w:rsidRPr="00FB14A2" w:rsidRDefault="00AA7CB1" w:rsidP="00FF6D40">
            <w:pPr>
              <w:spacing w:before="40" w:after="40"/>
              <w:jc w:val="right"/>
              <w:rPr>
                <w:rFonts w:ascii="Segoe UI" w:hAnsi="Segoe UI" w:cs="Segoe UI"/>
                <w:color w:val="000000"/>
                <w:sz w:val="18"/>
                <w:szCs w:val="18"/>
              </w:rPr>
            </w:pPr>
            <w:r w:rsidRPr="00FB14A2">
              <w:rPr>
                <w:rFonts w:ascii="Segoe UI" w:hAnsi="Segoe UI" w:cs="Segoe UI"/>
                <w:color w:val="000000"/>
                <w:sz w:val="18"/>
                <w:szCs w:val="18"/>
              </w:rPr>
              <w:t>1.542.822.092</w:t>
            </w:r>
          </w:p>
        </w:tc>
      </w:tr>
      <w:tr w:rsidR="00AA7CB1" w:rsidRPr="00FB14A2" w:rsidTr="00AA7CB1">
        <w:trPr>
          <w:jc w:val="center"/>
        </w:trPr>
        <w:tc>
          <w:tcPr>
            <w:tcW w:w="456" w:type="dxa"/>
            <w:vAlign w:val="center"/>
          </w:tcPr>
          <w:p w:rsidR="00AA7CB1" w:rsidRPr="00FB14A2" w:rsidRDefault="00AA7CB1" w:rsidP="00FF6D40">
            <w:pPr>
              <w:spacing w:before="40" w:after="40"/>
              <w:jc w:val="center"/>
              <w:rPr>
                <w:rFonts w:ascii="Segoe UI" w:hAnsi="Segoe UI" w:cs="Segoe UI"/>
                <w:color w:val="000000"/>
                <w:sz w:val="18"/>
                <w:szCs w:val="18"/>
              </w:rPr>
            </w:pPr>
            <w:r w:rsidRPr="00FB14A2">
              <w:rPr>
                <w:rFonts w:ascii="Segoe UI" w:hAnsi="Segoe UI" w:cs="Segoe UI"/>
                <w:color w:val="000000"/>
                <w:sz w:val="18"/>
                <w:szCs w:val="18"/>
              </w:rPr>
              <w:t>7</w:t>
            </w:r>
          </w:p>
        </w:tc>
        <w:tc>
          <w:tcPr>
            <w:tcW w:w="2535" w:type="dxa"/>
            <w:vAlign w:val="center"/>
          </w:tcPr>
          <w:p w:rsidR="00AA7CB1" w:rsidRPr="00FB14A2" w:rsidRDefault="00AA7CB1" w:rsidP="00FF6D40">
            <w:pPr>
              <w:spacing w:before="40" w:after="40"/>
              <w:rPr>
                <w:rFonts w:ascii="Segoe UI" w:hAnsi="Segoe UI" w:cs="Segoe UI"/>
                <w:color w:val="000000"/>
                <w:sz w:val="18"/>
                <w:szCs w:val="18"/>
              </w:rPr>
            </w:pPr>
            <w:r w:rsidRPr="00FB14A2">
              <w:rPr>
                <w:rFonts w:ascii="Segoe UI" w:hAnsi="Segoe UI" w:cs="Segoe UI"/>
                <w:color w:val="000000"/>
                <w:sz w:val="18"/>
                <w:szCs w:val="18"/>
              </w:rPr>
              <w:t>Pengembangan Pengelolaan dan Konversi Sungai, Danau dan Sumber Daya Air lainnya</w:t>
            </w:r>
          </w:p>
        </w:tc>
        <w:tc>
          <w:tcPr>
            <w:tcW w:w="1568" w:type="dxa"/>
            <w:vAlign w:val="center"/>
          </w:tcPr>
          <w:p w:rsidR="00AA7CB1" w:rsidRPr="00FB14A2" w:rsidRDefault="00AA7CB1" w:rsidP="00FF6D40">
            <w:pPr>
              <w:spacing w:before="40" w:after="40"/>
              <w:jc w:val="right"/>
              <w:rPr>
                <w:rFonts w:ascii="Segoe UI" w:hAnsi="Segoe UI" w:cs="Segoe UI"/>
                <w:color w:val="000000"/>
                <w:sz w:val="18"/>
                <w:szCs w:val="18"/>
              </w:rPr>
            </w:pPr>
            <w:r w:rsidRPr="00FB14A2">
              <w:rPr>
                <w:rFonts w:ascii="Segoe UI" w:hAnsi="Segoe UI" w:cs="Segoe UI"/>
                <w:color w:val="000000"/>
                <w:sz w:val="18"/>
                <w:szCs w:val="18"/>
              </w:rPr>
              <w:t>0</w:t>
            </w:r>
          </w:p>
        </w:tc>
        <w:tc>
          <w:tcPr>
            <w:tcW w:w="1568" w:type="dxa"/>
            <w:vAlign w:val="center"/>
          </w:tcPr>
          <w:p w:rsidR="00AA7CB1" w:rsidRPr="00FB14A2" w:rsidRDefault="00AA7CB1" w:rsidP="00FF6D40">
            <w:pPr>
              <w:spacing w:before="40" w:after="40"/>
              <w:jc w:val="right"/>
              <w:rPr>
                <w:rFonts w:ascii="Segoe UI" w:hAnsi="Segoe UI" w:cs="Segoe UI"/>
                <w:color w:val="000000"/>
                <w:sz w:val="18"/>
                <w:szCs w:val="18"/>
              </w:rPr>
            </w:pPr>
            <w:r w:rsidRPr="00FB14A2">
              <w:rPr>
                <w:rFonts w:ascii="Segoe UI" w:hAnsi="Segoe UI" w:cs="Segoe UI"/>
                <w:color w:val="000000"/>
                <w:sz w:val="18"/>
                <w:szCs w:val="18"/>
              </w:rPr>
              <w:t>1.926.240.100</w:t>
            </w:r>
          </w:p>
        </w:tc>
        <w:tc>
          <w:tcPr>
            <w:tcW w:w="1559" w:type="dxa"/>
            <w:vAlign w:val="center"/>
          </w:tcPr>
          <w:p w:rsidR="00AA7CB1" w:rsidRPr="00FB14A2" w:rsidRDefault="00AA7CB1" w:rsidP="00FF6D40">
            <w:pPr>
              <w:spacing w:before="40" w:after="40"/>
              <w:jc w:val="right"/>
              <w:rPr>
                <w:rFonts w:ascii="Segoe UI" w:hAnsi="Segoe UI" w:cs="Segoe UI"/>
                <w:color w:val="000000"/>
                <w:sz w:val="18"/>
                <w:szCs w:val="18"/>
              </w:rPr>
            </w:pPr>
            <w:r w:rsidRPr="00FB14A2">
              <w:rPr>
                <w:rFonts w:ascii="Segoe UI" w:hAnsi="Segoe UI" w:cs="Segoe UI"/>
                <w:color w:val="000000"/>
                <w:sz w:val="18"/>
                <w:szCs w:val="18"/>
              </w:rPr>
              <w:t>863.279.000</w:t>
            </w:r>
          </w:p>
        </w:tc>
        <w:tc>
          <w:tcPr>
            <w:tcW w:w="1568" w:type="dxa"/>
            <w:vAlign w:val="center"/>
          </w:tcPr>
          <w:p w:rsidR="00AA7CB1" w:rsidRPr="00FB14A2" w:rsidRDefault="00AA7CB1" w:rsidP="00FF6D40">
            <w:pPr>
              <w:spacing w:before="40" w:after="40"/>
              <w:jc w:val="right"/>
              <w:rPr>
                <w:rFonts w:ascii="Segoe UI" w:hAnsi="Segoe UI" w:cs="Segoe UI"/>
                <w:color w:val="000000"/>
                <w:sz w:val="18"/>
                <w:szCs w:val="18"/>
              </w:rPr>
            </w:pPr>
            <w:r w:rsidRPr="00FB14A2">
              <w:rPr>
                <w:rFonts w:ascii="Segoe UI" w:hAnsi="Segoe UI" w:cs="Segoe UI"/>
                <w:color w:val="000000"/>
                <w:sz w:val="18"/>
                <w:szCs w:val="18"/>
              </w:rPr>
              <w:t>130.245.000</w:t>
            </w:r>
          </w:p>
        </w:tc>
      </w:tr>
      <w:tr w:rsidR="00AA7CB1" w:rsidRPr="00FB14A2" w:rsidTr="00AA7CB1">
        <w:trPr>
          <w:jc w:val="center"/>
        </w:trPr>
        <w:tc>
          <w:tcPr>
            <w:tcW w:w="456" w:type="dxa"/>
            <w:vAlign w:val="center"/>
          </w:tcPr>
          <w:p w:rsidR="00AA7CB1" w:rsidRPr="00FB14A2" w:rsidRDefault="00AA7CB1" w:rsidP="00FF6D40">
            <w:pPr>
              <w:spacing w:before="40" w:after="40"/>
              <w:jc w:val="center"/>
              <w:rPr>
                <w:rFonts w:ascii="Segoe UI" w:hAnsi="Segoe UI" w:cs="Segoe UI"/>
                <w:color w:val="000000"/>
                <w:sz w:val="18"/>
                <w:szCs w:val="18"/>
              </w:rPr>
            </w:pPr>
            <w:r w:rsidRPr="00FB14A2">
              <w:rPr>
                <w:rFonts w:ascii="Segoe UI" w:hAnsi="Segoe UI" w:cs="Segoe UI"/>
                <w:color w:val="000000"/>
                <w:sz w:val="18"/>
                <w:szCs w:val="18"/>
              </w:rPr>
              <w:t>8</w:t>
            </w:r>
          </w:p>
        </w:tc>
        <w:tc>
          <w:tcPr>
            <w:tcW w:w="2535" w:type="dxa"/>
            <w:vAlign w:val="center"/>
          </w:tcPr>
          <w:p w:rsidR="00AA7CB1" w:rsidRPr="00FB14A2" w:rsidRDefault="00AA7CB1" w:rsidP="00FF6D40">
            <w:pPr>
              <w:spacing w:before="40" w:after="40"/>
              <w:rPr>
                <w:rFonts w:ascii="Segoe UI" w:hAnsi="Segoe UI" w:cs="Segoe UI"/>
                <w:color w:val="000000"/>
                <w:sz w:val="18"/>
                <w:szCs w:val="18"/>
              </w:rPr>
            </w:pPr>
            <w:r w:rsidRPr="00FB14A2">
              <w:rPr>
                <w:rFonts w:ascii="Segoe UI" w:hAnsi="Segoe UI" w:cs="Segoe UI"/>
                <w:color w:val="000000"/>
                <w:sz w:val="18"/>
                <w:szCs w:val="18"/>
              </w:rPr>
              <w:t>Pembangunan Saluran Drainase/Gorong-Gorong</w:t>
            </w:r>
          </w:p>
        </w:tc>
        <w:tc>
          <w:tcPr>
            <w:tcW w:w="1568" w:type="dxa"/>
            <w:vAlign w:val="center"/>
          </w:tcPr>
          <w:p w:rsidR="00AA7CB1" w:rsidRPr="00FB14A2" w:rsidRDefault="00AA7CB1" w:rsidP="00FF6D40">
            <w:pPr>
              <w:spacing w:before="40" w:after="40"/>
              <w:jc w:val="right"/>
              <w:rPr>
                <w:rFonts w:ascii="Segoe UI" w:hAnsi="Segoe UI" w:cs="Segoe UI"/>
                <w:color w:val="000000"/>
                <w:sz w:val="18"/>
                <w:szCs w:val="18"/>
              </w:rPr>
            </w:pPr>
            <w:r w:rsidRPr="00FB14A2">
              <w:rPr>
                <w:rFonts w:ascii="Segoe UI" w:hAnsi="Segoe UI" w:cs="Segoe UI"/>
                <w:color w:val="000000"/>
                <w:sz w:val="18"/>
                <w:szCs w:val="18"/>
              </w:rPr>
              <w:t>1.487.766.314</w:t>
            </w:r>
          </w:p>
        </w:tc>
        <w:tc>
          <w:tcPr>
            <w:tcW w:w="1568" w:type="dxa"/>
            <w:vAlign w:val="center"/>
          </w:tcPr>
          <w:p w:rsidR="00AA7CB1" w:rsidRPr="00FB14A2" w:rsidRDefault="00AA7CB1" w:rsidP="00FF6D40">
            <w:pPr>
              <w:spacing w:before="40" w:after="40"/>
              <w:jc w:val="right"/>
              <w:rPr>
                <w:rFonts w:ascii="Segoe UI" w:hAnsi="Segoe UI" w:cs="Segoe UI"/>
                <w:color w:val="000000"/>
                <w:sz w:val="18"/>
                <w:szCs w:val="18"/>
              </w:rPr>
            </w:pPr>
            <w:r w:rsidRPr="00FB14A2">
              <w:rPr>
                <w:rFonts w:ascii="Segoe UI" w:hAnsi="Segoe UI" w:cs="Segoe UI"/>
                <w:color w:val="000000"/>
                <w:sz w:val="18"/>
                <w:szCs w:val="18"/>
              </w:rPr>
              <w:t>34.834.000</w:t>
            </w:r>
          </w:p>
        </w:tc>
        <w:tc>
          <w:tcPr>
            <w:tcW w:w="1559" w:type="dxa"/>
            <w:vAlign w:val="center"/>
          </w:tcPr>
          <w:p w:rsidR="00AA7CB1" w:rsidRPr="00FB14A2" w:rsidRDefault="00AA7CB1" w:rsidP="00FF6D40">
            <w:pPr>
              <w:spacing w:before="40" w:after="40"/>
              <w:jc w:val="right"/>
              <w:rPr>
                <w:rFonts w:ascii="Segoe UI" w:hAnsi="Segoe UI" w:cs="Segoe UI"/>
                <w:color w:val="000000"/>
                <w:sz w:val="18"/>
                <w:szCs w:val="18"/>
              </w:rPr>
            </w:pPr>
            <w:r w:rsidRPr="00FB14A2">
              <w:rPr>
                <w:rFonts w:ascii="Segoe UI" w:hAnsi="Segoe UI" w:cs="Segoe UI"/>
                <w:color w:val="000000"/>
                <w:sz w:val="18"/>
                <w:szCs w:val="18"/>
              </w:rPr>
              <w:t>0</w:t>
            </w:r>
          </w:p>
        </w:tc>
        <w:tc>
          <w:tcPr>
            <w:tcW w:w="1568" w:type="dxa"/>
            <w:vAlign w:val="center"/>
          </w:tcPr>
          <w:p w:rsidR="00AA7CB1" w:rsidRPr="00FB14A2" w:rsidRDefault="00AA7CB1" w:rsidP="00FF6D40">
            <w:pPr>
              <w:spacing w:before="40" w:after="40"/>
              <w:jc w:val="right"/>
              <w:rPr>
                <w:rFonts w:ascii="Segoe UI" w:hAnsi="Segoe UI" w:cs="Segoe UI"/>
                <w:color w:val="000000"/>
                <w:sz w:val="18"/>
                <w:szCs w:val="18"/>
              </w:rPr>
            </w:pPr>
            <w:r w:rsidRPr="00FB14A2">
              <w:rPr>
                <w:rFonts w:ascii="Segoe UI" w:hAnsi="Segoe UI" w:cs="Segoe UI"/>
                <w:color w:val="000000"/>
                <w:sz w:val="18"/>
                <w:szCs w:val="18"/>
              </w:rPr>
              <w:t>347.873.000</w:t>
            </w:r>
          </w:p>
        </w:tc>
      </w:tr>
      <w:tr w:rsidR="00AA7CB1" w:rsidRPr="00FB14A2" w:rsidTr="00AA7CB1">
        <w:trPr>
          <w:jc w:val="center"/>
        </w:trPr>
        <w:tc>
          <w:tcPr>
            <w:tcW w:w="456" w:type="dxa"/>
            <w:vAlign w:val="center"/>
          </w:tcPr>
          <w:p w:rsidR="00AA7CB1" w:rsidRPr="00FB14A2" w:rsidRDefault="00AA7CB1" w:rsidP="00FF6D40">
            <w:pPr>
              <w:spacing w:before="40" w:after="40"/>
              <w:jc w:val="center"/>
              <w:rPr>
                <w:rFonts w:ascii="Segoe UI" w:hAnsi="Segoe UI" w:cs="Segoe UI"/>
                <w:color w:val="000000"/>
                <w:sz w:val="18"/>
                <w:szCs w:val="18"/>
              </w:rPr>
            </w:pPr>
            <w:r w:rsidRPr="00FB14A2">
              <w:rPr>
                <w:rFonts w:ascii="Segoe UI" w:hAnsi="Segoe UI" w:cs="Segoe UI"/>
                <w:color w:val="000000"/>
                <w:sz w:val="18"/>
                <w:szCs w:val="18"/>
              </w:rPr>
              <w:t>9</w:t>
            </w:r>
          </w:p>
        </w:tc>
        <w:tc>
          <w:tcPr>
            <w:tcW w:w="2535" w:type="dxa"/>
            <w:vAlign w:val="center"/>
          </w:tcPr>
          <w:p w:rsidR="00AA7CB1" w:rsidRPr="00FB14A2" w:rsidRDefault="00AA7CB1" w:rsidP="00FF6D40">
            <w:pPr>
              <w:spacing w:before="40" w:after="40"/>
              <w:rPr>
                <w:rFonts w:ascii="Segoe UI" w:hAnsi="Segoe UI" w:cs="Segoe UI"/>
                <w:color w:val="000000"/>
                <w:sz w:val="18"/>
                <w:szCs w:val="18"/>
              </w:rPr>
            </w:pPr>
            <w:r w:rsidRPr="00FB14A2">
              <w:rPr>
                <w:rFonts w:ascii="Segoe UI" w:hAnsi="Segoe UI" w:cs="Segoe UI"/>
                <w:color w:val="000000"/>
                <w:sz w:val="18"/>
                <w:szCs w:val="18"/>
              </w:rPr>
              <w:t>Pembangunan Turap/Talud/Bronjong</w:t>
            </w:r>
          </w:p>
        </w:tc>
        <w:tc>
          <w:tcPr>
            <w:tcW w:w="1568" w:type="dxa"/>
            <w:vAlign w:val="center"/>
          </w:tcPr>
          <w:p w:rsidR="00AA7CB1" w:rsidRPr="00FB14A2" w:rsidRDefault="00AA7CB1" w:rsidP="00FF6D40">
            <w:pPr>
              <w:spacing w:before="40" w:after="40"/>
              <w:jc w:val="right"/>
              <w:rPr>
                <w:rFonts w:ascii="Segoe UI" w:hAnsi="Segoe UI" w:cs="Segoe UI"/>
                <w:color w:val="000000"/>
                <w:sz w:val="18"/>
                <w:szCs w:val="18"/>
              </w:rPr>
            </w:pPr>
            <w:r w:rsidRPr="00FB14A2">
              <w:rPr>
                <w:rFonts w:ascii="Segoe UI" w:hAnsi="Segoe UI" w:cs="Segoe UI"/>
                <w:color w:val="000000"/>
                <w:sz w:val="18"/>
                <w:szCs w:val="18"/>
              </w:rPr>
              <w:t>167.991.000</w:t>
            </w:r>
          </w:p>
        </w:tc>
        <w:tc>
          <w:tcPr>
            <w:tcW w:w="1568" w:type="dxa"/>
            <w:shd w:val="clear" w:color="auto" w:fill="A6A6A6" w:themeFill="background1" w:themeFillShade="A6"/>
            <w:vAlign w:val="center"/>
          </w:tcPr>
          <w:p w:rsidR="00AA7CB1" w:rsidRPr="00FB14A2" w:rsidRDefault="00AA7CB1" w:rsidP="00FF6D40">
            <w:pPr>
              <w:spacing w:before="40" w:after="40"/>
              <w:jc w:val="right"/>
              <w:rPr>
                <w:rFonts w:ascii="Segoe UI" w:hAnsi="Segoe UI" w:cs="Segoe UI"/>
                <w:color w:val="000000"/>
                <w:sz w:val="18"/>
                <w:szCs w:val="18"/>
              </w:rPr>
            </w:pPr>
            <w:r w:rsidRPr="00FB14A2">
              <w:rPr>
                <w:rFonts w:ascii="Segoe UI" w:hAnsi="Segoe UI" w:cs="Segoe UI"/>
                <w:color w:val="000000"/>
                <w:sz w:val="18"/>
                <w:szCs w:val="18"/>
              </w:rPr>
              <w:t> </w:t>
            </w:r>
          </w:p>
        </w:tc>
        <w:tc>
          <w:tcPr>
            <w:tcW w:w="1559" w:type="dxa"/>
            <w:shd w:val="clear" w:color="auto" w:fill="A6A6A6" w:themeFill="background1" w:themeFillShade="A6"/>
            <w:vAlign w:val="center"/>
          </w:tcPr>
          <w:p w:rsidR="00AA7CB1" w:rsidRPr="00FB14A2" w:rsidRDefault="00AA7CB1" w:rsidP="00FF6D40">
            <w:pPr>
              <w:spacing w:before="40" w:after="40"/>
              <w:jc w:val="right"/>
              <w:rPr>
                <w:rFonts w:ascii="Segoe UI" w:hAnsi="Segoe UI" w:cs="Segoe UI"/>
                <w:color w:val="000000"/>
                <w:sz w:val="18"/>
                <w:szCs w:val="18"/>
              </w:rPr>
            </w:pPr>
            <w:r w:rsidRPr="00FB14A2">
              <w:rPr>
                <w:rFonts w:ascii="Segoe UI" w:hAnsi="Segoe UI" w:cs="Segoe UI"/>
                <w:color w:val="000000"/>
                <w:sz w:val="18"/>
                <w:szCs w:val="18"/>
              </w:rPr>
              <w:t> </w:t>
            </w:r>
          </w:p>
        </w:tc>
        <w:tc>
          <w:tcPr>
            <w:tcW w:w="1568" w:type="dxa"/>
            <w:shd w:val="clear" w:color="auto" w:fill="A6A6A6" w:themeFill="background1" w:themeFillShade="A6"/>
            <w:vAlign w:val="center"/>
          </w:tcPr>
          <w:p w:rsidR="00AA7CB1" w:rsidRPr="00FB14A2" w:rsidRDefault="00AA7CB1" w:rsidP="00FF6D40">
            <w:pPr>
              <w:spacing w:before="40" w:after="40"/>
              <w:jc w:val="right"/>
              <w:rPr>
                <w:rFonts w:ascii="Segoe UI" w:hAnsi="Segoe UI" w:cs="Segoe UI"/>
                <w:color w:val="000000"/>
                <w:sz w:val="18"/>
                <w:szCs w:val="18"/>
              </w:rPr>
            </w:pPr>
            <w:r w:rsidRPr="00FB14A2">
              <w:rPr>
                <w:rFonts w:ascii="Segoe UI" w:hAnsi="Segoe UI" w:cs="Segoe UI"/>
                <w:color w:val="000000"/>
                <w:sz w:val="18"/>
                <w:szCs w:val="18"/>
              </w:rPr>
              <w:t> </w:t>
            </w:r>
          </w:p>
        </w:tc>
      </w:tr>
      <w:tr w:rsidR="00AA7CB1" w:rsidRPr="00FB14A2" w:rsidTr="00AA7CB1">
        <w:trPr>
          <w:jc w:val="center"/>
        </w:trPr>
        <w:tc>
          <w:tcPr>
            <w:tcW w:w="456" w:type="dxa"/>
            <w:vAlign w:val="center"/>
          </w:tcPr>
          <w:p w:rsidR="00AA7CB1" w:rsidRPr="00FB14A2" w:rsidRDefault="00AA7CB1" w:rsidP="00FF6D40">
            <w:pPr>
              <w:spacing w:before="40" w:after="40"/>
              <w:jc w:val="center"/>
              <w:rPr>
                <w:rFonts w:ascii="Segoe UI" w:hAnsi="Segoe UI" w:cs="Segoe UI"/>
                <w:color w:val="000000"/>
                <w:sz w:val="18"/>
                <w:szCs w:val="18"/>
              </w:rPr>
            </w:pPr>
            <w:r w:rsidRPr="00FB14A2">
              <w:rPr>
                <w:rFonts w:ascii="Segoe UI" w:hAnsi="Segoe UI" w:cs="Segoe UI"/>
                <w:color w:val="000000"/>
                <w:sz w:val="18"/>
                <w:szCs w:val="18"/>
              </w:rPr>
              <w:t>10</w:t>
            </w:r>
          </w:p>
        </w:tc>
        <w:tc>
          <w:tcPr>
            <w:tcW w:w="2535" w:type="dxa"/>
            <w:vAlign w:val="center"/>
          </w:tcPr>
          <w:p w:rsidR="00AA7CB1" w:rsidRPr="00FB14A2" w:rsidRDefault="00AA7CB1" w:rsidP="00FF6D40">
            <w:pPr>
              <w:spacing w:before="40" w:after="40"/>
              <w:rPr>
                <w:rFonts w:ascii="Segoe UI" w:hAnsi="Segoe UI" w:cs="Segoe UI"/>
                <w:color w:val="000000"/>
                <w:sz w:val="18"/>
                <w:szCs w:val="18"/>
              </w:rPr>
            </w:pPr>
            <w:r w:rsidRPr="00FB14A2">
              <w:rPr>
                <w:rFonts w:ascii="Segoe UI" w:hAnsi="Segoe UI" w:cs="Segoe UI"/>
                <w:color w:val="000000"/>
                <w:sz w:val="18"/>
                <w:szCs w:val="18"/>
              </w:rPr>
              <w:t>Peningkatan Disiplin Aparatur</w:t>
            </w:r>
          </w:p>
        </w:tc>
        <w:tc>
          <w:tcPr>
            <w:tcW w:w="1568" w:type="dxa"/>
            <w:vAlign w:val="center"/>
          </w:tcPr>
          <w:p w:rsidR="00AA7CB1" w:rsidRPr="00FB14A2" w:rsidRDefault="00AA7CB1" w:rsidP="00FF6D40">
            <w:pPr>
              <w:spacing w:before="40" w:after="40"/>
              <w:jc w:val="right"/>
              <w:rPr>
                <w:rFonts w:ascii="Segoe UI" w:hAnsi="Segoe UI" w:cs="Segoe UI"/>
                <w:color w:val="000000"/>
                <w:sz w:val="18"/>
                <w:szCs w:val="18"/>
              </w:rPr>
            </w:pPr>
            <w:r w:rsidRPr="00FB14A2">
              <w:rPr>
                <w:rFonts w:ascii="Segoe UI" w:hAnsi="Segoe UI" w:cs="Segoe UI"/>
                <w:color w:val="000000"/>
                <w:sz w:val="18"/>
                <w:szCs w:val="18"/>
              </w:rPr>
              <w:t>49.450.000</w:t>
            </w:r>
          </w:p>
        </w:tc>
        <w:tc>
          <w:tcPr>
            <w:tcW w:w="1568" w:type="dxa"/>
            <w:shd w:val="clear" w:color="auto" w:fill="A6A6A6" w:themeFill="background1" w:themeFillShade="A6"/>
            <w:vAlign w:val="center"/>
          </w:tcPr>
          <w:p w:rsidR="00AA7CB1" w:rsidRPr="00FB14A2" w:rsidRDefault="00AA7CB1" w:rsidP="00FF6D40">
            <w:pPr>
              <w:spacing w:before="40" w:after="40"/>
              <w:jc w:val="right"/>
              <w:rPr>
                <w:rFonts w:ascii="Segoe UI" w:hAnsi="Segoe UI" w:cs="Segoe UI"/>
                <w:color w:val="000000"/>
                <w:sz w:val="18"/>
                <w:szCs w:val="18"/>
              </w:rPr>
            </w:pPr>
            <w:r w:rsidRPr="00FB14A2">
              <w:rPr>
                <w:rFonts w:ascii="Segoe UI" w:hAnsi="Segoe UI" w:cs="Segoe UI"/>
                <w:color w:val="000000"/>
                <w:sz w:val="18"/>
                <w:szCs w:val="18"/>
              </w:rPr>
              <w:t> </w:t>
            </w:r>
          </w:p>
        </w:tc>
        <w:tc>
          <w:tcPr>
            <w:tcW w:w="1559" w:type="dxa"/>
            <w:shd w:val="clear" w:color="auto" w:fill="A6A6A6" w:themeFill="background1" w:themeFillShade="A6"/>
            <w:vAlign w:val="center"/>
          </w:tcPr>
          <w:p w:rsidR="00AA7CB1" w:rsidRPr="00FB14A2" w:rsidRDefault="00AA7CB1" w:rsidP="00FF6D40">
            <w:pPr>
              <w:spacing w:before="40" w:after="40"/>
              <w:jc w:val="right"/>
              <w:rPr>
                <w:rFonts w:ascii="Segoe UI" w:hAnsi="Segoe UI" w:cs="Segoe UI"/>
                <w:color w:val="000000"/>
                <w:sz w:val="18"/>
                <w:szCs w:val="18"/>
              </w:rPr>
            </w:pPr>
            <w:r w:rsidRPr="00FB14A2">
              <w:rPr>
                <w:rFonts w:ascii="Segoe UI" w:hAnsi="Segoe UI" w:cs="Segoe UI"/>
                <w:color w:val="000000"/>
                <w:sz w:val="18"/>
                <w:szCs w:val="18"/>
              </w:rPr>
              <w:t> </w:t>
            </w:r>
          </w:p>
        </w:tc>
        <w:tc>
          <w:tcPr>
            <w:tcW w:w="1568" w:type="dxa"/>
            <w:shd w:val="clear" w:color="auto" w:fill="A6A6A6" w:themeFill="background1" w:themeFillShade="A6"/>
            <w:vAlign w:val="center"/>
          </w:tcPr>
          <w:p w:rsidR="00AA7CB1" w:rsidRPr="00FB14A2" w:rsidRDefault="00AA7CB1" w:rsidP="00FF6D40">
            <w:pPr>
              <w:spacing w:before="40" w:after="40"/>
              <w:jc w:val="right"/>
              <w:rPr>
                <w:rFonts w:ascii="Segoe UI" w:hAnsi="Segoe UI" w:cs="Segoe UI"/>
                <w:color w:val="000000"/>
                <w:sz w:val="18"/>
                <w:szCs w:val="18"/>
              </w:rPr>
            </w:pPr>
            <w:r w:rsidRPr="00FB14A2">
              <w:rPr>
                <w:rFonts w:ascii="Segoe UI" w:hAnsi="Segoe UI" w:cs="Segoe UI"/>
                <w:color w:val="000000"/>
                <w:sz w:val="18"/>
                <w:szCs w:val="18"/>
              </w:rPr>
              <w:t> </w:t>
            </w:r>
          </w:p>
        </w:tc>
      </w:tr>
      <w:tr w:rsidR="00AA7CB1" w:rsidRPr="00FB14A2" w:rsidTr="00AA7CB1">
        <w:trPr>
          <w:jc w:val="center"/>
        </w:trPr>
        <w:tc>
          <w:tcPr>
            <w:tcW w:w="456" w:type="dxa"/>
            <w:vAlign w:val="center"/>
          </w:tcPr>
          <w:p w:rsidR="00AA7CB1" w:rsidRPr="00FB14A2" w:rsidRDefault="00AA7CB1" w:rsidP="00FF6D40">
            <w:pPr>
              <w:spacing w:before="40" w:after="40"/>
              <w:jc w:val="center"/>
              <w:rPr>
                <w:rFonts w:ascii="Segoe UI" w:hAnsi="Segoe UI" w:cs="Segoe UI"/>
                <w:color w:val="000000"/>
                <w:sz w:val="18"/>
                <w:szCs w:val="18"/>
              </w:rPr>
            </w:pPr>
            <w:r w:rsidRPr="00FB14A2">
              <w:rPr>
                <w:rFonts w:ascii="Segoe UI" w:hAnsi="Segoe UI" w:cs="Segoe UI"/>
                <w:color w:val="000000"/>
                <w:sz w:val="18"/>
                <w:szCs w:val="18"/>
              </w:rPr>
              <w:t>11</w:t>
            </w:r>
          </w:p>
        </w:tc>
        <w:tc>
          <w:tcPr>
            <w:tcW w:w="2535" w:type="dxa"/>
            <w:vAlign w:val="center"/>
          </w:tcPr>
          <w:p w:rsidR="00AA7CB1" w:rsidRPr="00FB14A2" w:rsidRDefault="00AA7CB1" w:rsidP="00FF6D40">
            <w:pPr>
              <w:spacing w:before="40" w:after="40"/>
              <w:rPr>
                <w:rFonts w:ascii="Segoe UI" w:hAnsi="Segoe UI" w:cs="Segoe UI"/>
                <w:color w:val="000000"/>
                <w:sz w:val="18"/>
                <w:szCs w:val="18"/>
              </w:rPr>
            </w:pPr>
            <w:r w:rsidRPr="00FB14A2">
              <w:rPr>
                <w:rFonts w:ascii="Segoe UI" w:hAnsi="Segoe UI" w:cs="Segoe UI"/>
                <w:color w:val="000000"/>
                <w:sz w:val="18"/>
                <w:szCs w:val="18"/>
              </w:rPr>
              <w:t>Peningkatan Sarana dan Prasarana Kebinamargaan</w:t>
            </w:r>
          </w:p>
        </w:tc>
        <w:tc>
          <w:tcPr>
            <w:tcW w:w="1568" w:type="dxa"/>
            <w:shd w:val="clear" w:color="auto" w:fill="A6A6A6" w:themeFill="background1" w:themeFillShade="A6"/>
            <w:vAlign w:val="center"/>
          </w:tcPr>
          <w:p w:rsidR="00AA7CB1" w:rsidRPr="00FB14A2" w:rsidRDefault="00AA7CB1" w:rsidP="00FF6D40">
            <w:pPr>
              <w:spacing w:before="40" w:after="40"/>
              <w:jc w:val="right"/>
              <w:rPr>
                <w:rFonts w:ascii="Segoe UI" w:hAnsi="Segoe UI" w:cs="Segoe UI"/>
                <w:color w:val="376092"/>
                <w:sz w:val="18"/>
                <w:szCs w:val="18"/>
              </w:rPr>
            </w:pPr>
            <w:r w:rsidRPr="00FB14A2">
              <w:rPr>
                <w:rFonts w:ascii="Segoe UI" w:hAnsi="Segoe UI" w:cs="Segoe UI"/>
                <w:color w:val="376092"/>
                <w:sz w:val="18"/>
                <w:szCs w:val="18"/>
              </w:rPr>
              <w:t> </w:t>
            </w:r>
          </w:p>
        </w:tc>
        <w:tc>
          <w:tcPr>
            <w:tcW w:w="1568" w:type="dxa"/>
            <w:vAlign w:val="center"/>
          </w:tcPr>
          <w:p w:rsidR="00AA7CB1" w:rsidRPr="00FB14A2" w:rsidRDefault="00AA7CB1" w:rsidP="00FF6D40">
            <w:pPr>
              <w:spacing w:before="40" w:after="40"/>
              <w:jc w:val="right"/>
              <w:rPr>
                <w:rFonts w:ascii="Segoe UI" w:hAnsi="Segoe UI" w:cs="Segoe UI"/>
                <w:color w:val="000000"/>
                <w:sz w:val="18"/>
                <w:szCs w:val="18"/>
              </w:rPr>
            </w:pPr>
            <w:r w:rsidRPr="00FB14A2">
              <w:rPr>
                <w:rFonts w:ascii="Segoe UI" w:hAnsi="Segoe UI" w:cs="Segoe UI"/>
                <w:color w:val="000000"/>
                <w:sz w:val="18"/>
                <w:szCs w:val="18"/>
              </w:rPr>
              <w:t>927.491.200</w:t>
            </w:r>
          </w:p>
        </w:tc>
        <w:tc>
          <w:tcPr>
            <w:tcW w:w="1559" w:type="dxa"/>
            <w:vAlign w:val="center"/>
          </w:tcPr>
          <w:p w:rsidR="00AA7CB1" w:rsidRPr="00FB14A2" w:rsidRDefault="00AA7CB1" w:rsidP="00FF6D40">
            <w:pPr>
              <w:spacing w:before="40" w:after="40"/>
              <w:jc w:val="right"/>
              <w:rPr>
                <w:rFonts w:ascii="Segoe UI" w:hAnsi="Segoe UI" w:cs="Segoe UI"/>
                <w:color w:val="000000"/>
                <w:sz w:val="18"/>
                <w:szCs w:val="18"/>
              </w:rPr>
            </w:pPr>
            <w:r w:rsidRPr="00FB14A2">
              <w:rPr>
                <w:rFonts w:ascii="Segoe UI" w:hAnsi="Segoe UI" w:cs="Segoe UI"/>
                <w:color w:val="000000"/>
                <w:sz w:val="18"/>
                <w:szCs w:val="18"/>
              </w:rPr>
              <w:t>1.732.880.300</w:t>
            </w:r>
          </w:p>
        </w:tc>
        <w:tc>
          <w:tcPr>
            <w:tcW w:w="1568" w:type="dxa"/>
            <w:vAlign w:val="center"/>
          </w:tcPr>
          <w:p w:rsidR="00AA7CB1" w:rsidRPr="00FB14A2" w:rsidRDefault="00AA7CB1" w:rsidP="00FF6D40">
            <w:pPr>
              <w:spacing w:before="40" w:after="40"/>
              <w:jc w:val="right"/>
              <w:rPr>
                <w:rFonts w:ascii="Segoe UI" w:hAnsi="Segoe UI" w:cs="Segoe UI"/>
                <w:color w:val="000000"/>
                <w:sz w:val="18"/>
                <w:szCs w:val="18"/>
              </w:rPr>
            </w:pPr>
            <w:r w:rsidRPr="00FB14A2">
              <w:rPr>
                <w:rFonts w:ascii="Segoe UI" w:hAnsi="Segoe UI" w:cs="Segoe UI"/>
                <w:color w:val="000000"/>
                <w:sz w:val="18"/>
                <w:szCs w:val="18"/>
              </w:rPr>
              <w:t>2.162.622.350</w:t>
            </w:r>
          </w:p>
        </w:tc>
      </w:tr>
      <w:tr w:rsidR="00AA7CB1" w:rsidRPr="00FB14A2" w:rsidTr="00AA7CB1">
        <w:trPr>
          <w:jc w:val="center"/>
        </w:trPr>
        <w:tc>
          <w:tcPr>
            <w:tcW w:w="456" w:type="dxa"/>
            <w:vAlign w:val="center"/>
          </w:tcPr>
          <w:p w:rsidR="00AA7CB1" w:rsidRPr="00FB14A2" w:rsidRDefault="00AA7CB1" w:rsidP="00FF6D40">
            <w:pPr>
              <w:spacing w:before="40" w:after="40"/>
              <w:jc w:val="center"/>
              <w:rPr>
                <w:rFonts w:ascii="Segoe UI" w:hAnsi="Segoe UI" w:cs="Segoe UI"/>
                <w:color w:val="000000"/>
                <w:sz w:val="18"/>
                <w:szCs w:val="18"/>
              </w:rPr>
            </w:pPr>
            <w:r w:rsidRPr="00FB14A2">
              <w:rPr>
                <w:rFonts w:ascii="Segoe UI" w:hAnsi="Segoe UI" w:cs="Segoe UI"/>
                <w:color w:val="000000"/>
                <w:sz w:val="18"/>
                <w:szCs w:val="18"/>
              </w:rPr>
              <w:t>12</w:t>
            </w:r>
          </w:p>
        </w:tc>
        <w:tc>
          <w:tcPr>
            <w:tcW w:w="2535" w:type="dxa"/>
            <w:vAlign w:val="center"/>
          </w:tcPr>
          <w:p w:rsidR="00AA7CB1" w:rsidRPr="00FB14A2" w:rsidRDefault="00AA7CB1" w:rsidP="00FF6D40">
            <w:pPr>
              <w:spacing w:before="40" w:after="40"/>
              <w:rPr>
                <w:rFonts w:ascii="Segoe UI" w:hAnsi="Segoe UI" w:cs="Segoe UI"/>
                <w:color w:val="000000"/>
                <w:sz w:val="18"/>
                <w:szCs w:val="18"/>
              </w:rPr>
            </w:pPr>
            <w:r w:rsidRPr="00FB14A2">
              <w:rPr>
                <w:rFonts w:ascii="Segoe UI" w:hAnsi="Segoe UI" w:cs="Segoe UI"/>
                <w:color w:val="000000"/>
                <w:sz w:val="18"/>
                <w:szCs w:val="18"/>
              </w:rPr>
              <w:t>Peningkatan Kapasitas Kelembagaan Infrastruktur</w:t>
            </w:r>
          </w:p>
        </w:tc>
        <w:tc>
          <w:tcPr>
            <w:tcW w:w="1568" w:type="dxa"/>
            <w:shd w:val="clear" w:color="auto" w:fill="A6A6A6" w:themeFill="background1" w:themeFillShade="A6"/>
            <w:vAlign w:val="center"/>
          </w:tcPr>
          <w:p w:rsidR="00AA7CB1" w:rsidRPr="00FB14A2" w:rsidRDefault="00AA7CB1" w:rsidP="00FF6D40">
            <w:pPr>
              <w:spacing w:before="40" w:after="40"/>
              <w:jc w:val="right"/>
              <w:rPr>
                <w:rFonts w:ascii="Segoe UI" w:hAnsi="Segoe UI" w:cs="Segoe UI"/>
                <w:color w:val="376092"/>
                <w:sz w:val="18"/>
                <w:szCs w:val="18"/>
              </w:rPr>
            </w:pPr>
            <w:r w:rsidRPr="00FB14A2">
              <w:rPr>
                <w:rFonts w:ascii="Segoe UI" w:hAnsi="Segoe UI" w:cs="Segoe UI"/>
                <w:color w:val="376092"/>
                <w:sz w:val="18"/>
                <w:szCs w:val="18"/>
              </w:rPr>
              <w:t> </w:t>
            </w:r>
          </w:p>
        </w:tc>
        <w:tc>
          <w:tcPr>
            <w:tcW w:w="1568" w:type="dxa"/>
            <w:shd w:val="clear" w:color="auto" w:fill="A6A6A6" w:themeFill="background1" w:themeFillShade="A6"/>
            <w:vAlign w:val="center"/>
          </w:tcPr>
          <w:p w:rsidR="00AA7CB1" w:rsidRPr="00FB14A2" w:rsidRDefault="00AA7CB1" w:rsidP="00FF6D40">
            <w:pPr>
              <w:spacing w:before="40" w:after="40"/>
              <w:jc w:val="right"/>
              <w:rPr>
                <w:rFonts w:ascii="Segoe UI" w:hAnsi="Segoe UI" w:cs="Segoe UI"/>
                <w:color w:val="000000"/>
                <w:sz w:val="18"/>
                <w:szCs w:val="18"/>
              </w:rPr>
            </w:pPr>
            <w:r w:rsidRPr="00FB14A2">
              <w:rPr>
                <w:rFonts w:ascii="Segoe UI" w:hAnsi="Segoe UI" w:cs="Segoe UI"/>
                <w:color w:val="000000"/>
                <w:sz w:val="18"/>
                <w:szCs w:val="18"/>
              </w:rPr>
              <w:t> </w:t>
            </w:r>
          </w:p>
        </w:tc>
        <w:tc>
          <w:tcPr>
            <w:tcW w:w="1559" w:type="dxa"/>
            <w:vAlign w:val="center"/>
          </w:tcPr>
          <w:p w:rsidR="00AA7CB1" w:rsidRPr="00FB14A2" w:rsidRDefault="00AA7CB1" w:rsidP="00FF6D40">
            <w:pPr>
              <w:spacing w:before="40" w:after="40"/>
              <w:jc w:val="right"/>
              <w:rPr>
                <w:rFonts w:ascii="Segoe UI" w:hAnsi="Segoe UI" w:cs="Segoe UI"/>
                <w:color w:val="000000"/>
                <w:sz w:val="18"/>
                <w:szCs w:val="18"/>
              </w:rPr>
            </w:pPr>
            <w:r w:rsidRPr="00FB14A2">
              <w:rPr>
                <w:rFonts w:ascii="Segoe UI" w:hAnsi="Segoe UI" w:cs="Segoe UI"/>
                <w:color w:val="000000"/>
                <w:sz w:val="18"/>
                <w:szCs w:val="18"/>
              </w:rPr>
              <w:t>268.753.900</w:t>
            </w:r>
          </w:p>
        </w:tc>
        <w:tc>
          <w:tcPr>
            <w:tcW w:w="1568" w:type="dxa"/>
            <w:vAlign w:val="center"/>
          </w:tcPr>
          <w:p w:rsidR="00AA7CB1" w:rsidRPr="00FB14A2" w:rsidRDefault="00AA7CB1" w:rsidP="00FF6D40">
            <w:pPr>
              <w:spacing w:before="40" w:after="40"/>
              <w:jc w:val="right"/>
              <w:rPr>
                <w:rFonts w:ascii="Segoe UI" w:hAnsi="Segoe UI" w:cs="Segoe UI"/>
                <w:color w:val="000000"/>
                <w:sz w:val="18"/>
                <w:szCs w:val="18"/>
              </w:rPr>
            </w:pPr>
            <w:r w:rsidRPr="00FB14A2">
              <w:rPr>
                <w:rFonts w:ascii="Segoe UI" w:hAnsi="Segoe UI" w:cs="Segoe UI"/>
                <w:color w:val="000000"/>
                <w:sz w:val="18"/>
                <w:szCs w:val="18"/>
              </w:rPr>
              <w:t>268.721.438</w:t>
            </w:r>
          </w:p>
        </w:tc>
      </w:tr>
      <w:tr w:rsidR="00384BF2" w:rsidRPr="00FB14A2" w:rsidTr="00AA7CB1">
        <w:trPr>
          <w:jc w:val="center"/>
        </w:trPr>
        <w:tc>
          <w:tcPr>
            <w:tcW w:w="456" w:type="dxa"/>
            <w:vAlign w:val="center"/>
          </w:tcPr>
          <w:p w:rsidR="00384BF2" w:rsidRPr="00FB14A2" w:rsidRDefault="00384BF2" w:rsidP="00FF6D40">
            <w:pPr>
              <w:spacing w:before="40" w:after="40"/>
              <w:jc w:val="center"/>
              <w:rPr>
                <w:rFonts w:ascii="Segoe UI" w:hAnsi="Segoe UI" w:cs="Segoe UI"/>
                <w:b/>
                <w:color w:val="000000"/>
                <w:sz w:val="18"/>
                <w:szCs w:val="18"/>
                <w:lang w:val="id-ID"/>
              </w:rPr>
            </w:pPr>
            <w:r w:rsidRPr="00FB14A2">
              <w:rPr>
                <w:rFonts w:ascii="Segoe UI" w:hAnsi="Segoe UI" w:cs="Segoe UI"/>
                <w:b/>
                <w:color w:val="000000"/>
                <w:sz w:val="18"/>
                <w:szCs w:val="18"/>
                <w:lang w:val="id-ID"/>
              </w:rPr>
              <w:t>B</w:t>
            </w:r>
          </w:p>
        </w:tc>
        <w:tc>
          <w:tcPr>
            <w:tcW w:w="2535" w:type="dxa"/>
            <w:vAlign w:val="center"/>
          </w:tcPr>
          <w:p w:rsidR="00384BF2" w:rsidRPr="00FB14A2" w:rsidRDefault="00384BF2" w:rsidP="00FF6D40">
            <w:pPr>
              <w:spacing w:before="40" w:after="40"/>
              <w:rPr>
                <w:rFonts w:ascii="Segoe UI" w:hAnsi="Segoe UI" w:cs="Segoe UI"/>
                <w:b/>
                <w:color w:val="000000"/>
                <w:sz w:val="18"/>
                <w:szCs w:val="18"/>
                <w:lang w:val="id-ID"/>
              </w:rPr>
            </w:pPr>
            <w:r w:rsidRPr="00FB14A2">
              <w:rPr>
                <w:rFonts w:ascii="Segoe UI" w:hAnsi="Segoe UI" w:cs="Segoe UI"/>
                <w:b/>
                <w:color w:val="000000"/>
                <w:sz w:val="18"/>
                <w:szCs w:val="18"/>
                <w:lang w:val="id-ID"/>
              </w:rPr>
              <w:t>BELANJA TIDAK LANGSUNG</w:t>
            </w:r>
          </w:p>
        </w:tc>
        <w:tc>
          <w:tcPr>
            <w:tcW w:w="1568" w:type="dxa"/>
            <w:shd w:val="clear" w:color="auto" w:fill="auto"/>
            <w:vAlign w:val="center"/>
          </w:tcPr>
          <w:p w:rsidR="00384BF2" w:rsidRPr="00FB14A2" w:rsidRDefault="00384BF2" w:rsidP="009769DA">
            <w:pPr>
              <w:spacing w:before="40" w:after="40"/>
              <w:jc w:val="right"/>
              <w:rPr>
                <w:rFonts w:ascii="Segoe UI" w:hAnsi="Segoe UI" w:cs="Segoe UI"/>
                <w:b/>
                <w:color w:val="000000" w:themeColor="text1"/>
                <w:sz w:val="18"/>
                <w:szCs w:val="18"/>
                <w:lang w:val="id-ID"/>
              </w:rPr>
            </w:pPr>
            <w:r w:rsidRPr="00FB14A2">
              <w:rPr>
                <w:rFonts w:ascii="Segoe UI" w:hAnsi="Segoe UI" w:cs="Segoe UI"/>
                <w:b/>
                <w:color w:val="000000" w:themeColor="text1"/>
                <w:sz w:val="18"/>
                <w:szCs w:val="18"/>
                <w:lang w:val="id-ID"/>
              </w:rPr>
              <w:t>9.224.755.407</w:t>
            </w:r>
          </w:p>
        </w:tc>
        <w:tc>
          <w:tcPr>
            <w:tcW w:w="1568" w:type="dxa"/>
            <w:shd w:val="clear" w:color="auto" w:fill="auto"/>
            <w:vAlign w:val="center"/>
          </w:tcPr>
          <w:p w:rsidR="00384BF2" w:rsidRPr="00FB14A2" w:rsidRDefault="00384BF2" w:rsidP="009769DA">
            <w:pPr>
              <w:spacing w:before="40" w:after="40"/>
              <w:jc w:val="right"/>
              <w:rPr>
                <w:rFonts w:ascii="Segoe UI" w:hAnsi="Segoe UI" w:cs="Segoe UI"/>
                <w:b/>
                <w:color w:val="000000" w:themeColor="text1"/>
                <w:sz w:val="18"/>
                <w:szCs w:val="18"/>
                <w:lang w:val="id-ID"/>
              </w:rPr>
            </w:pPr>
            <w:r w:rsidRPr="00FB14A2">
              <w:rPr>
                <w:rFonts w:ascii="Segoe UI" w:hAnsi="Segoe UI" w:cs="Segoe UI"/>
                <w:b/>
                <w:color w:val="000000" w:themeColor="text1"/>
                <w:sz w:val="18"/>
                <w:szCs w:val="18"/>
                <w:lang w:val="id-ID"/>
              </w:rPr>
              <w:t>9.709.406.339</w:t>
            </w:r>
          </w:p>
        </w:tc>
        <w:tc>
          <w:tcPr>
            <w:tcW w:w="1559" w:type="dxa"/>
            <w:vAlign w:val="center"/>
          </w:tcPr>
          <w:p w:rsidR="00384BF2" w:rsidRPr="00FB14A2" w:rsidRDefault="00384BF2" w:rsidP="009769DA">
            <w:pPr>
              <w:spacing w:before="40" w:after="40"/>
              <w:jc w:val="right"/>
              <w:rPr>
                <w:rFonts w:ascii="Segoe UI" w:hAnsi="Segoe UI" w:cs="Segoe UI"/>
                <w:b/>
                <w:color w:val="000000" w:themeColor="text1"/>
                <w:sz w:val="18"/>
                <w:szCs w:val="18"/>
                <w:lang w:val="id-ID"/>
              </w:rPr>
            </w:pPr>
            <w:r w:rsidRPr="00FB14A2">
              <w:rPr>
                <w:rFonts w:ascii="Segoe UI" w:hAnsi="Segoe UI" w:cs="Segoe UI"/>
                <w:b/>
                <w:color w:val="000000" w:themeColor="text1"/>
                <w:sz w:val="18"/>
                <w:szCs w:val="18"/>
                <w:lang w:val="id-ID"/>
              </w:rPr>
              <w:t>9.852.212.428</w:t>
            </w:r>
          </w:p>
        </w:tc>
        <w:tc>
          <w:tcPr>
            <w:tcW w:w="1568" w:type="dxa"/>
            <w:vAlign w:val="center"/>
          </w:tcPr>
          <w:p w:rsidR="00384BF2" w:rsidRPr="00FB14A2" w:rsidRDefault="00384BF2" w:rsidP="009769DA">
            <w:pPr>
              <w:spacing w:before="40" w:after="40"/>
              <w:jc w:val="right"/>
              <w:rPr>
                <w:rFonts w:ascii="Segoe UI" w:hAnsi="Segoe UI" w:cs="Segoe UI"/>
                <w:b/>
                <w:color w:val="000000" w:themeColor="text1"/>
                <w:sz w:val="18"/>
                <w:szCs w:val="18"/>
                <w:lang w:val="id-ID"/>
              </w:rPr>
            </w:pPr>
            <w:r w:rsidRPr="00FB14A2">
              <w:rPr>
                <w:rFonts w:ascii="Segoe UI" w:hAnsi="Segoe UI" w:cs="Segoe UI"/>
                <w:b/>
                <w:color w:val="000000" w:themeColor="text1"/>
                <w:sz w:val="18"/>
                <w:szCs w:val="18"/>
                <w:lang w:val="id-ID"/>
              </w:rPr>
              <w:t>10.345.322.694</w:t>
            </w:r>
          </w:p>
        </w:tc>
      </w:tr>
      <w:tr w:rsidR="00384BF2" w:rsidRPr="00FB14A2" w:rsidTr="00AA7CB1">
        <w:trPr>
          <w:jc w:val="center"/>
        </w:trPr>
        <w:tc>
          <w:tcPr>
            <w:tcW w:w="456" w:type="dxa"/>
            <w:vAlign w:val="center"/>
          </w:tcPr>
          <w:p w:rsidR="00384BF2" w:rsidRPr="00FB14A2" w:rsidRDefault="00384BF2" w:rsidP="00FF6D40">
            <w:pPr>
              <w:spacing w:before="40" w:after="40"/>
              <w:jc w:val="center"/>
              <w:rPr>
                <w:rFonts w:ascii="Segoe UI" w:hAnsi="Segoe UI" w:cs="Segoe UI"/>
                <w:b/>
                <w:color w:val="000000"/>
                <w:sz w:val="18"/>
                <w:szCs w:val="18"/>
                <w:lang w:val="id-ID"/>
              </w:rPr>
            </w:pPr>
          </w:p>
        </w:tc>
        <w:tc>
          <w:tcPr>
            <w:tcW w:w="2535" w:type="dxa"/>
            <w:vAlign w:val="center"/>
          </w:tcPr>
          <w:p w:rsidR="00384BF2" w:rsidRPr="00FB14A2" w:rsidRDefault="00384BF2" w:rsidP="00FF6D40">
            <w:pPr>
              <w:spacing w:before="40" w:after="40"/>
              <w:rPr>
                <w:rFonts w:ascii="Segoe UI" w:hAnsi="Segoe UI" w:cs="Segoe UI"/>
                <w:color w:val="000000"/>
                <w:sz w:val="18"/>
                <w:szCs w:val="18"/>
                <w:lang w:val="id-ID"/>
              </w:rPr>
            </w:pPr>
            <w:r w:rsidRPr="00FB14A2">
              <w:rPr>
                <w:rFonts w:ascii="Segoe UI" w:hAnsi="Segoe UI" w:cs="Segoe UI"/>
                <w:color w:val="000000"/>
                <w:sz w:val="18"/>
                <w:szCs w:val="18"/>
                <w:lang w:val="id-ID"/>
              </w:rPr>
              <w:t>Belanja Pegawai</w:t>
            </w:r>
          </w:p>
        </w:tc>
        <w:tc>
          <w:tcPr>
            <w:tcW w:w="1568" w:type="dxa"/>
            <w:shd w:val="clear" w:color="auto" w:fill="auto"/>
            <w:vAlign w:val="center"/>
          </w:tcPr>
          <w:p w:rsidR="00384BF2" w:rsidRPr="00FB14A2" w:rsidRDefault="00384BF2" w:rsidP="00FF6D40">
            <w:pPr>
              <w:spacing w:before="40" w:after="40"/>
              <w:jc w:val="right"/>
              <w:rPr>
                <w:rFonts w:ascii="Segoe UI" w:hAnsi="Segoe UI" w:cs="Segoe UI"/>
                <w:color w:val="000000" w:themeColor="text1"/>
                <w:sz w:val="18"/>
                <w:szCs w:val="18"/>
                <w:lang w:val="id-ID"/>
              </w:rPr>
            </w:pPr>
            <w:r w:rsidRPr="00FB14A2">
              <w:rPr>
                <w:rFonts w:ascii="Segoe UI" w:hAnsi="Segoe UI" w:cs="Segoe UI"/>
                <w:color w:val="000000" w:themeColor="text1"/>
                <w:sz w:val="18"/>
                <w:szCs w:val="18"/>
                <w:lang w:val="id-ID"/>
              </w:rPr>
              <w:t>9.224.755.407</w:t>
            </w:r>
          </w:p>
        </w:tc>
        <w:tc>
          <w:tcPr>
            <w:tcW w:w="1568" w:type="dxa"/>
            <w:shd w:val="clear" w:color="auto" w:fill="auto"/>
            <w:vAlign w:val="center"/>
          </w:tcPr>
          <w:p w:rsidR="00384BF2" w:rsidRPr="00FB14A2" w:rsidRDefault="00384BF2" w:rsidP="00FF6D40">
            <w:pPr>
              <w:spacing w:before="40" w:after="40"/>
              <w:jc w:val="right"/>
              <w:rPr>
                <w:rFonts w:ascii="Segoe UI" w:hAnsi="Segoe UI" w:cs="Segoe UI"/>
                <w:color w:val="000000" w:themeColor="text1"/>
                <w:sz w:val="18"/>
                <w:szCs w:val="18"/>
                <w:lang w:val="id-ID"/>
              </w:rPr>
            </w:pPr>
            <w:r w:rsidRPr="00FB14A2">
              <w:rPr>
                <w:rFonts w:ascii="Segoe UI" w:hAnsi="Segoe UI" w:cs="Segoe UI"/>
                <w:color w:val="000000" w:themeColor="text1"/>
                <w:sz w:val="18"/>
                <w:szCs w:val="18"/>
                <w:lang w:val="id-ID"/>
              </w:rPr>
              <w:t>9.709.406.339</w:t>
            </w:r>
          </w:p>
        </w:tc>
        <w:tc>
          <w:tcPr>
            <w:tcW w:w="1559" w:type="dxa"/>
            <w:vAlign w:val="center"/>
          </w:tcPr>
          <w:p w:rsidR="00384BF2" w:rsidRPr="00FB14A2" w:rsidRDefault="00384BF2" w:rsidP="00FF6D40">
            <w:pPr>
              <w:spacing w:before="40" w:after="40"/>
              <w:jc w:val="right"/>
              <w:rPr>
                <w:rFonts w:ascii="Segoe UI" w:hAnsi="Segoe UI" w:cs="Segoe UI"/>
                <w:color w:val="000000" w:themeColor="text1"/>
                <w:sz w:val="18"/>
                <w:szCs w:val="18"/>
              </w:rPr>
            </w:pPr>
            <w:r w:rsidRPr="00FB14A2">
              <w:rPr>
                <w:rFonts w:ascii="Segoe UI" w:hAnsi="Segoe UI" w:cs="Segoe UI"/>
                <w:color w:val="000000" w:themeColor="text1"/>
                <w:sz w:val="18"/>
                <w:szCs w:val="18"/>
                <w:lang w:val="id-ID"/>
              </w:rPr>
              <w:t>9.852.212.428</w:t>
            </w:r>
          </w:p>
        </w:tc>
        <w:tc>
          <w:tcPr>
            <w:tcW w:w="1568" w:type="dxa"/>
            <w:vAlign w:val="center"/>
          </w:tcPr>
          <w:p w:rsidR="00384BF2" w:rsidRPr="00FB14A2" w:rsidRDefault="00384BF2" w:rsidP="00FF6D40">
            <w:pPr>
              <w:spacing w:before="40" w:after="40"/>
              <w:jc w:val="right"/>
              <w:rPr>
                <w:rFonts w:ascii="Segoe UI" w:hAnsi="Segoe UI" w:cs="Segoe UI"/>
                <w:color w:val="000000" w:themeColor="text1"/>
                <w:sz w:val="18"/>
                <w:szCs w:val="18"/>
                <w:lang w:val="id-ID"/>
              </w:rPr>
            </w:pPr>
            <w:r w:rsidRPr="00FB14A2">
              <w:rPr>
                <w:rFonts w:ascii="Segoe UI" w:hAnsi="Segoe UI" w:cs="Segoe UI"/>
                <w:color w:val="000000" w:themeColor="text1"/>
                <w:sz w:val="18"/>
                <w:szCs w:val="18"/>
                <w:lang w:val="id-ID"/>
              </w:rPr>
              <w:t>10.345.322.694</w:t>
            </w:r>
          </w:p>
        </w:tc>
      </w:tr>
      <w:tr w:rsidR="00384BF2" w:rsidRPr="00FB14A2" w:rsidTr="00AA7CB1">
        <w:trPr>
          <w:jc w:val="center"/>
        </w:trPr>
        <w:tc>
          <w:tcPr>
            <w:tcW w:w="456" w:type="dxa"/>
            <w:vAlign w:val="center"/>
          </w:tcPr>
          <w:p w:rsidR="00384BF2" w:rsidRPr="00FB14A2" w:rsidRDefault="00384BF2" w:rsidP="00FF6D40">
            <w:pPr>
              <w:spacing w:before="40" w:after="40"/>
              <w:jc w:val="center"/>
              <w:rPr>
                <w:rFonts w:ascii="Segoe UI" w:hAnsi="Segoe UI" w:cs="Segoe UI"/>
                <w:b/>
                <w:color w:val="000000"/>
                <w:sz w:val="18"/>
                <w:szCs w:val="18"/>
                <w:lang w:val="id-ID"/>
              </w:rPr>
            </w:pPr>
          </w:p>
        </w:tc>
        <w:tc>
          <w:tcPr>
            <w:tcW w:w="2535" w:type="dxa"/>
            <w:vAlign w:val="center"/>
          </w:tcPr>
          <w:p w:rsidR="00384BF2" w:rsidRPr="00FB14A2" w:rsidRDefault="00384BF2" w:rsidP="00AA7CB1">
            <w:pPr>
              <w:pStyle w:val="ListParagraph"/>
              <w:numPr>
                <w:ilvl w:val="0"/>
                <w:numId w:val="20"/>
              </w:numPr>
              <w:spacing w:before="40" w:after="40"/>
              <w:ind w:left="264" w:hanging="264"/>
              <w:rPr>
                <w:rFonts w:ascii="Segoe UI" w:hAnsi="Segoe UI" w:cs="Segoe UI"/>
                <w:color w:val="000000"/>
                <w:sz w:val="18"/>
                <w:szCs w:val="18"/>
                <w:lang w:val="id-ID"/>
              </w:rPr>
            </w:pPr>
            <w:r w:rsidRPr="00FB14A2">
              <w:rPr>
                <w:rFonts w:ascii="Segoe UI" w:hAnsi="Segoe UI" w:cs="Segoe UI"/>
                <w:color w:val="000000"/>
                <w:sz w:val="18"/>
                <w:szCs w:val="18"/>
                <w:lang w:val="id-ID"/>
              </w:rPr>
              <w:t>Gaji dan Tunjangan</w:t>
            </w:r>
          </w:p>
        </w:tc>
        <w:tc>
          <w:tcPr>
            <w:tcW w:w="1568" w:type="dxa"/>
            <w:shd w:val="clear" w:color="auto" w:fill="auto"/>
            <w:vAlign w:val="center"/>
          </w:tcPr>
          <w:p w:rsidR="00384BF2" w:rsidRPr="00FB14A2" w:rsidRDefault="00384BF2" w:rsidP="00FF6D40">
            <w:pPr>
              <w:spacing w:before="40" w:after="40"/>
              <w:jc w:val="right"/>
              <w:rPr>
                <w:rFonts w:ascii="Segoe UI" w:hAnsi="Segoe UI" w:cs="Segoe UI"/>
                <w:color w:val="000000" w:themeColor="text1"/>
                <w:sz w:val="18"/>
                <w:szCs w:val="18"/>
              </w:rPr>
            </w:pPr>
          </w:p>
        </w:tc>
        <w:tc>
          <w:tcPr>
            <w:tcW w:w="1568" w:type="dxa"/>
            <w:shd w:val="clear" w:color="auto" w:fill="auto"/>
            <w:vAlign w:val="center"/>
          </w:tcPr>
          <w:p w:rsidR="00384BF2" w:rsidRPr="00FB14A2" w:rsidRDefault="00384BF2" w:rsidP="00FF6D40">
            <w:pPr>
              <w:spacing w:before="40" w:after="40"/>
              <w:jc w:val="right"/>
              <w:rPr>
                <w:rFonts w:ascii="Segoe UI" w:hAnsi="Segoe UI" w:cs="Segoe UI"/>
                <w:color w:val="000000" w:themeColor="text1"/>
                <w:sz w:val="18"/>
                <w:szCs w:val="18"/>
                <w:lang w:val="id-ID"/>
              </w:rPr>
            </w:pPr>
            <w:r w:rsidRPr="00FB14A2">
              <w:rPr>
                <w:rFonts w:ascii="Segoe UI" w:hAnsi="Segoe UI" w:cs="Segoe UI"/>
                <w:color w:val="000000" w:themeColor="text1"/>
                <w:sz w:val="18"/>
                <w:szCs w:val="18"/>
                <w:lang w:val="id-ID"/>
              </w:rPr>
              <w:t>8.787.434.500</w:t>
            </w:r>
          </w:p>
        </w:tc>
        <w:tc>
          <w:tcPr>
            <w:tcW w:w="1559" w:type="dxa"/>
            <w:vAlign w:val="center"/>
          </w:tcPr>
          <w:p w:rsidR="00384BF2" w:rsidRPr="00FB14A2" w:rsidRDefault="00384BF2" w:rsidP="00FF6D40">
            <w:pPr>
              <w:spacing w:before="40" w:after="40"/>
              <w:jc w:val="right"/>
              <w:rPr>
                <w:rFonts w:ascii="Segoe UI" w:hAnsi="Segoe UI" w:cs="Segoe UI"/>
                <w:color w:val="000000" w:themeColor="text1"/>
                <w:sz w:val="18"/>
                <w:szCs w:val="18"/>
                <w:lang w:val="id-ID"/>
              </w:rPr>
            </w:pPr>
            <w:r w:rsidRPr="00FB14A2">
              <w:rPr>
                <w:rFonts w:ascii="Segoe UI" w:hAnsi="Segoe UI" w:cs="Segoe UI"/>
                <w:color w:val="000000" w:themeColor="text1"/>
                <w:sz w:val="18"/>
                <w:szCs w:val="18"/>
                <w:lang w:val="id-ID"/>
              </w:rPr>
              <w:t>8.778.975.928</w:t>
            </w:r>
          </w:p>
        </w:tc>
        <w:tc>
          <w:tcPr>
            <w:tcW w:w="1568" w:type="dxa"/>
            <w:vAlign w:val="center"/>
          </w:tcPr>
          <w:p w:rsidR="00384BF2" w:rsidRPr="00FB14A2" w:rsidRDefault="00384BF2" w:rsidP="00FF6D40">
            <w:pPr>
              <w:spacing w:before="40" w:after="40"/>
              <w:jc w:val="right"/>
              <w:rPr>
                <w:rFonts w:ascii="Segoe UI" w:hAnsi="Segoe UI" w:cs="Segoe UI"/>
                <w:color w:val="000000" w:themeColor="text1"/>
                <w:sz w:val="18"/>
                <w:szCs w:val="18"/>
                <w:lang w:val="id-ID"/>
              </w:rPr>
            </w:pPr>
            <w:r w:rsidRPr="00FB14A2">
              <w:rPr>
                <w:rFonts w:ascii="Segoe UI" w:hAnsi="Segoe UI" w:cs="Segoe UI"/>
                <w:color w:val="000000" w:themeColor="text1"/>
                <w:sz w:val="18"/>
                <w:szCs w:val="18"/>
                <w:lang w:val="id-ID"/>
              </w:rPr>
              <w:t>8.777.678.194</w:t>
            </w:r>
          </w:p>
        </w:tc>
      </w:tr>
      <w:tr w:rsidR="00384BF2" w:rsidRPr="00FB14A2" w:rsidTr="00AA7CB1">
        <w:trPr>
          <w:jc w:val="center"/>
        </w:trPr>
        <w:tc>
          <w:tcPr>
            <w:tcW w:w="456" w:type="dxa"/>
            <w:vAlign w:val="center"/>
          </w:tcPr>
          <w:p w:rsidR="00384BF2" w:rsidRPr="00FB14A2" w:rsidRDefault="00384BF2" w:rsidP="00FF6D40">
            <w:pPr>
              <w:spacing w:before="40" w:after="40"/>
              <w:jc w:val="center"/>
              <w:rPr>
                <w:rFonts w:ascii="Segoe UI" w:hAnsi="Segoe UI" w:cs="Segoe UI"/>
                <w:b/>
                <w:color w:val="000000"/>
                <w:sz w:val="18"/>
                <w:szCs w:val="18"/>
                <w:lang w:val="id-ID"/>
              </w:rPr>
            </w:pPr>
          </w:p>
        </w:tc>
        <w:tc>
          <w:tcPr>
            <w:tcW w:w="2535" w:type="dxa"/>
            <w:vAlign w:val="center"/>
          </w:tcPr>
          <w:p w:rsidR="00384BF2" w:rsidRPr="00FB14A2" w:rsidRDefault="00384BF2" w:rsidP="00AA7CB1">
            <w:pPr>
              <w:pStyle w:val="ListParagraph"/>
              <w:numPr>
                <w:ilvl w:val="0"/>
                <w:numId w:val="20"/>
              </w:numPr>
              <w:spacing w:before="40" w:after="40"/>
              <w:ind w:left="264" w:hanging="264"/>
              <w:rPr>
                <w:rFonts w:ascii="Segoe UI" w:hAnsi="Segoe UI" w:cs="Segoe UI"/>
                <w:color w:val="000000"/>
                <w:sz w:val="18"/>
                <w:szCs w:val="18"/>
                <w:lang w:val="id-ID"/>
              </w:rPr>
            </w:pPr>
            <w:r w:rsidRPr="00FB14A2">
              <w:rPr>
                <w:rFonts w:ascii="Segoe UI" w:hAnsi="Segoe UI" w:cs="Segoe UI"/>
                <w:color w:val="000000"/>
                <w:sz w:val="18"/>
                <w:szCs w:val="18"/>
                <w:lang w:val="id-ID"/>
              </w:rPr>
              <w:t>Tambahan Penghasilan</w:t>
            </w:r>
          </w:p>
        </w:tc>
        <w:tc>
          <w:tcPr>
            <w:tcW w:w="1568" w:type="dxa"/>
            <w:shd w:val="clear" w:color="auto" w:fill="auto"/>
            <w:vAlign w:val="center"/>
          </w:tcPr>
          <w:p w:rsidR="00384BF2" w:rsidRPr="00FB14A2" w:rsidRDefault="00384BF2" w:rsidP="00FF6D40">
            <w:pPr>
              <w:spacing w:before="40" w:after="40"/>
              <w:jc w:val="right"/>
              <w:rPr>
                <w:rFonts w:ascii="Segoe UI" w:hAnsi="Segoe UI" w:cs="Segoe UI"/>
                <w:color w:val="000000" w:themeColor="text1"/>
                <w:sz w:val="18"/>
                <w:szCs w:val="18"/>
              </w:rPr>
            </w:pPr>
          </w:p>
        </w:tc>
        <w:tc>
          <w:tcPr>
            <w:tcW w:w="1568" w:type="dxa"/>
            <w:shd w:val="clear" w:color="auto" w:fill="auto"/>
            <w:vAlign w:val="center"/>
          </w:tcPr>
          <w:p w:rsidR="00384BF2" w:rsidRPr="00FB14A2" w:rsidRDefault="00384BF2" w:rsidP="00FF6D40">
            <w:pPr>
              <w:spacing w:before="40" w:after="40"/>
              <w:jc w:val="right"/>
              <w:rPr>
                <w:rFonts w:ascii="Segoe UI" w:hAnsi="Segoe UI" w:cs="Segoe UI"/>
                <w:color w:val="000000" w:themeColor="text1"/>
                <w:sz w:val="18"/>
                <w:szCs w:val="18"/>
                <w:lang w:val="id-ID"/>
              </w:rPr>
            </w:pPr>
            <w:r w:rsidRPr="00FB14A2">
              <w:rPr>
                <w:rFonts w:ascii="Segoe UI" w:hAnsi="Segoe UI" w:cs="Segoe UI"/>
                <w:color w:val="000000" w:themeColor="text1"/>
                <w:sz w:val="18"/>
                <w:szCs w:val="18"/>
                <w:lang w:val="id-ID"/>
              </w:rPr>
              <w:t>917.931.839</w:t>
            </w:r>
          </w:p>
        </w:tc>
        <w:tc>
          <w:tcPr>
            <w:tcW w:w="1559" w:type="dxa"/>
            <w:vAlign w:val="center"/>
          </w:tcPr>
          <w:p w:rsidR="00384BF2" w:rsidRPr="00FB14A2" w:rsidRDefault="00384BF2" w:rsidP="00384BF2">
            <w:pPr>
              <w:spacing w:before="40" w:after="40"/>
              <w:jc w:val="right"/>
              <w:rPr>
                <w:rFonts w:ascii="Segoe UI" w:hAnsi="Segoe UI" w:cs="Segoe UI"/>
                <w:color w:val="000000" w:themeColor="text1"/>
                <w:sz w:val="18"/>
                <w:szCs w:val="18"/>
                <w:lang w:val="id-ID"/>
              </w:rPr>
            </w:pPr>
            <w:r w:rsidRPr="00FB14A2">
              <w:rPr>
                <w:rFonts w:ascii="Segoe UI" w:hAnsi="Segoe UI" w:cs="Segoe UI"/>
                <w:color w:val="000000" w:themeColor="text1"/>
                <w:sz w:val="18"/>
                <w:szCs w:val="18"/>
                <w:lang w:val="id-ID"/>
              </w:rPr>
              <w:t>1.044.196.500</w:t>
            </w:r>
          </w:p>
        </w:tc>
        <w:tc>
          <w:tcPr>
            <w:tcW w:w="1568" w:type="dxa"/>
            <w:vAlign w:val="center"/>
          </w:tcPr>
          <w:p w:rsidR="00384BF2" w:rsidRPr="00FB14A2" w:rsidRDefault="00384BF2" w:rsidP="00FF6D40">
            <w:pPr>
              <w:spacing w:before="40" w:after="40"/>
              <w:jc w:val="right"/>
              <w:rPr>
                <w:rFonts w:ascii="Segoe UI" w:hAnsi="Segoe UI" w:cs="Segoe UI"/>
                <w:color w:val="000000" w:themeColor="text1"/>
                <w:sz w:val="18"/>
                <w:szCs w:val="18"/>
                <w:lang w:val="id-ID"/>
              </w:rPr>
            </w:pPr>
            <w:r w:rsidRPr="00FB14A2">
              <w:rPr>
                <w:rFonts w:ascii="Segoe UI" w:hAnsi="Segoe UI" w:cs="Segoe UI"/>
                <w:color w:val="000000" w:themeColor="text1"/>
                <w:sz w:val="18"/>
                <w:szCs w:val="18"/>
                <w:lang w:val="id-ID"/>
              </w:rPr>
              <w:t>1.551.164.500</w:t>
            </w:r>
          </w:p>
        </w:tc>
      </w:tr>
      <w:tr w:rsidR="00384BF2" w:rsidRPr="00FB14A2" w:rsidTr="00AA7CB1">
        <w:trPr>
          <w:jc w:val="center"/>
        </w:trPr>
        <w:tc>
          <w:tcPr>
            <w:tcW w:w="456" w:type="dxa"/>
            <w:vAlign w:val="center"/>
          </w:tcPr>
          <w:p w:rsidR="00384BF2" w:rsidRPr="00FB14A2" w:rsidRDefault="00384BF2" w:rsidP="00FF6D40">
            <w:pPr>
              <w:spacing w:before="40" w:after="40"/>
              <w:jc w:val="center"/>
              <w:rPr>
                <w:rFonts w:ascii="Segoe UI" w:hAnsi="Segoe UI" w:cs="Segoe UI"/>
                <w:b/>
                <w:color w:val="000000"/>
                <w:sz w:val="18"/>
                <w:szCs w:val="18"/>
                <w:lang w:val="id-ID"/>
              </w:rPr>
            </w:pPr>
          </w:p>
        </w:tc>
        <w:tc>
          <w:tcPr>
            <w:tcW w:w="2535" w:type="dxa"/>
            <w:vAlign w:val="center"/>
          </w:tcPr>
          <w:p w:rsidR="00384BF2" w:rsidRPr="00FB14A2" w:rsidRDefault="00384BF2" w:rsidP="00AA7CB1">
            <w:pPr>
              <w:pStyle w:val="ListParagraph"/>
              <w:numPr>
                <w:ilvl w:val="0"/>
                <w:numId w:val="20"/>
              </w:numPr>
              <w:spacing w:before="40" w:after="40"/>
              <w:ind w:left="237" w:hanging="237"/>
              <w:rPr>
                <w:rFonts w:ascii="Segoe UI" w:hAnsi="Segoe UI" w:cs="Segoe UI"/>
                <w:color w:val="000000"/>
                <w:sz w:val="18"/>
                <w:szCs w:val="18"/>
                <w:lang w:val="id-ID"/>
              </w:rPr>
            </w:pPr>
            <w:r w:rsidRPr="00FB14A2">
              <w:rPr>
                <w:rFonts w:ascii="Segoe UI" w:hAnsi="Segoe UI" w:cs="Segoe UI"/>
                <w:color w:val="000000"/>
                <w:sz w:val="18"/>
                <w:szCs w:val="18"/>
                <w:lang w:val="id-ID"/>
              </w:rPr>
              <w:t>Insentif Pajak/Retribusi Daerah</w:t>
            </w:r>
          </w:p>
        </w:tc>
        <w:tc>
          <w:tcPr>
            <w:tcW w:w="1568" w:type="dxa"/>
            <w:shd w:val="clear" w:color="auto" w:fill="auto"/>
            <w:vAlign w:val="center"/>
          </w:tcPr>
          <w:p w:rsidR="00384BF2" w:rsidRPr="00FB14A2" w:rsidRDefault="00384BF2" w:rsidP="00FF6D40">
            <w:pPr>
              <w:spacing w:before="40" w:after="40"/>
              <w:jc w:val="right"/>
              <w:rPr>
                <w:rFonts w:ascii="Segoe UI" w:hAnsi="Segoe UI" w:cs="Segoe UI"/>
                <w:color w:val="000000" w:themeColor="text1"/>
                <w:sz w:val="18"/>
                <w:szCs w:val="18"/>
              </w:rPr>
            </w:pPr>
          </w:p>
        </w:tc>
        <w:tc>
          <w:tcPr>
            <w:tcW w:w="1568" w:type="dxa"/>
            <w:shd w:val="clear" w:color="auto" w:fill="auto"/>
            <w:vAlign w:val="center"/>
          </w:tcPr>
          <w:p w:rsidR="00384BF2" w:rsidRPr="00FB14A2" w:rsidRDefault="00384BF2" w:rsidP="00FF6D40">
            <w:pPr>
              <w:spacing w:before="40" w:after="40"/>
              <w:jc w:val="right"/>
              <w:rPr>
                <w:rFonts w:ascii="Segoe UI" w:hAnsi="Segoe UI" w:cs="Segoe UI"/>
                <w:color w:val="000000" w:themeColor="text1"/>
                <w:sz w:val="18"/>
                <w:szCs w:val="18"/>
                <w:lang w:val="id-ID"/>
              </w:rPr>
            </w:pPr>
            <w:r w:rsidRPr="00FB14A2">
              <w:rPr>
                <w:rFonts w:ascii="Segoe UI" w:hAnsi="Segoe UI" w:cs="Segoe UI"/>
                <w:color w:val="000000" w:themeColor="text1"/>
                <w:sz w:val="18"/>
                <w:szCs w:val="18"/>
                <w:lang w:val="id-ID"/>
              </w:rPr>
              <w:t>4.040.000</w:t>
            </w:r>
          </w:p>
        </w:tc>
        <w:tc>
          <w:tcPr>
            <w:tcW w:w="1559" w:type="dxa"/>
            <w:vAlign w:val="center"/>
          </w:tcPr>
          <w:p w:rsidR="00384BF2" w:rsidRPr="00FB14A2" w:rsidRDefault="00384BF2" w:rsidP="00FF6D40">
            <w:pPr>
              <w:spacing w:before="40" w:after="40"/>
              <w:jc w:val="right"/>
              <w:rPr>
                <w:rFonts w:ascii="Segoe UI" w:hAnsi="Segoe UI" w:cs="Segoe UI"/>
                <w:color w:val="000000" w:themeColor="text1"/>
                <w:sz w:val="18"/>
                <w:szCs w:val="18"/>
                <w:lang w:val="id-ID"/>
              </w:rPr>
            </w:pPr>
            <w:r w:rsidRPr="00FB14A2">
              <w:rPr>
                <w:rFonts w:ascii="Segoe UI" w:hAnsi="Segoe UI" w:cs="Segoe UI"/>
                <w:color w:val="000000" w:themeColor="text1"/>
                <w:sz w:val="18"/>
                <w:szCs w:val="18"/>
                <w:lang w:val="id-ID"/>
              </w:rPr>
              <w:t>29.040.000</w:t>
            </w:r>
          </w:p>
        </w:tc>
        <w:tc>
          <w:tcPr>
            <w:tcW w:w="1568" w:type="dxa"/>
            <w:vAlign w:val="center"/>
          </w:tcPr>
          <w:p w:rsidR="00384BF2" w:rsidRPr="00FB14A2" w:rsidRDefault="00384BF2" w:rsidP="00FF6D40">
            <w:pPr>
              <w:spacing w:before="40" w:after="40"/>
              <w:jc w:val="right"/>
              <w:rPr>
                <w:rFonts w:ascii="Segoe UI" w:hAnsi="Segoe UI" w:cs="Segoe UI"/>
                <w:color w:val="000000" w:themeColor="text1"/>
                <w:sz w:val="18"/>
                <w:szCs w:val="18"/>
                <w:lang w:val="id-ID"/>
              </w:rPr>
            </w:pPr>
            <w:r w:rsidRPr="00FB14A2">
              <w:rPr>
                <w:rFonts w:ascii="Segoe UI" w:hAnsi="Segoe UI" w:cs="Segoe UI"/>
                <w:color w:val="000000" w:themeColor="text1"/>
                <w:sz w:val="18"/>
                <w:szCs w:val="18"/>
                <w:lang w:val="id-ID"/>
              </w:rPr>
              <w:t>16.480.000</w:t>
            </w:r>
          </w:p>
        </w:tc>
      </w:tr>
      <w:tr w:rsidR="00384BF2" w:rsidRPr="00FB14A2" w:rsidTr="00AA7CB1">
        <w:trPr>
          <w:jc w:val="center"/>
        </w:trPr>
        <w:tc>
          <w:tcPr>
            <w:tcW w:w="456" w:type="dxa"/>
          </w:tcPr>
          <w:p w:rsidR="00384BF2" w:rsidRPr="00FB14A2" w:rsidRDefault="00384BF2" w:rsidP="00F33980">
            <w:pPr>
              <w:spacing w:before="120" w:after="120"/>
              <w:jc w:val="center"/>
              <w:rPr>
                <w:rFonts w:ascii="Segoe UI" w:hAnsi="Segoe UI" w:cs="Segoe UI"/>
                <w:b/>
                <w:sz w:val="18"/>
                <w:szCs w:val="18"/>
              </w:rPr>
            </w:pPr>
          </w:p>
        </w:tc>
        <w:tc>
          <w:tcPr>
            <w:tcW w:w="2535" w:type="dxa"/>
          </w:tcPr>
          <w:p w:rsidR="00384BF2" w:rsidRPr="00FB14A2" w:rsidRDefault="00384BF2" w:rsidP="00F33980">
            <w:pPr>
              <w:spacing w:before="120" w:after="120"/>
              <w:jc w:val="center"/>
              <w:rPr>
                <w:rFonts w:ascii="Segoe UI" w:hAnsi="Segoe UI" w:cs="Segoe UI"/>
                <w:b/>
                <w:sz w:val="18"/>
                <w:szCs w:val="18"/>
                <w:lang w:val="id-ID"/>
              </w:rPr>
            </w:pPr>
            <w:r w:rsidRPr="00FB14A2">
              <w:rPr>
                <w:rFonts w:ascii="Segoe UI" w:hAnsi="Segoe UI" w:cs="Segoe UI"/>
                <w:b/>
                <w:sz w:val="18"/>
                <w:szCs w:val="18"/>
                <w:lang w:val="id-ID"/>
              </w:rPr>
              <w:t>JUMLAH</w:t>
            </w:r>
          </w:p>
        </w:tc>
        <w:tc>
          <w:tcPr>
            <w:tcW w:w="1568" w:type="dxa"/>
            <w:shd w:val="clear" w:color="auto" w:fill="auto"/>
            <w:vAlign w:val="bottom"/>
          </w:tcPr>
          <w:p w:rsidR="00384BF2" w:rsidRPr="00FB14A2" w:rsidRDefault="00384BF2" w:rsidP="00F33980">
            <w:pPr>
              <w:spacing w:before="120" w:after="120"/>
              <w:jc w:val="right"/>
              <w:rPr>
                <w:rFonts w:ascii="Segoe UI" w:hAnsi="Segoe UI" w:cs="Segoe UI"/>
                <w:b/>
                <w:color w:val="000000"/>
                <w:sz w:val="18"/>
                <w:szCs w:val="18"/>
                <w:lang w:val="id-ID"/>
              </w:rPr>
            </w:pPr>
            <w:r w:rsidRPr="00FB14A2">
              <w:rPr>
                <w:rFonts w:ascii="Segoe UI" w:hAnsi="Segoe UI" w:cs="Segoe UI"/>
                <w:b/>
                <w:color w:val="000000"/>
                <w:sz w:val="18"/>
                <w:szCs w:val="18"/>
                <w:lang w:val="id-ID"/>
              </w:rPr>
              <w:t>117.885.747.108</w:t>
            </w:r>
          </w:p>
        </w:tc>
        <w:tc>
          <w:tcPr>
            <w:tcW w:w="1568" w:type="dxa"/>
            <w:shd w:val="clear" w:color="auto" w:fill="auto"/>
            <w:vAlign w:val="bottom"/>
          </w:tcPr>
          <w:p w:rsidR="00384BF2" w:rsidRPr="00FB14A2" w:rsidRDefault="00384BF2" w:rsidP="00F33980">
            <w:pPr>
              <w:spacing w:before="120" w:after="120"/>
              <w:jc w:val="right"/>
              <w:rPr>
                <w:rFonts w:ascii="Segoe UI" w:hAnsi="Segoe UI" w:cs="Segoe UI"/>
                <w:b/>
                <w:color w:val="000000"/>
                <w:sz w:val="18"/>
                <w:szCs w:val="18"/>
                <w:lang w:val="id-ID"/>
              </w:rPr>
            </w:pPr>
            <w:r w:rsidRPr="00FB14A2">
              <w:rPr>
                <w:rFonts w:ascii="Segoe UI" w:hAnsi="Segoe UI" w:cs="Segoe UI"/>
                <w:b/>
                <w:color w:val="000000"/>
                <w:sz w:val="18"/>
                <w:szCs w:val="18"/>
                <w:lang w:val="id-ID"/>
              </w:rPr>
              <w:t>158.772.748.213</w:t>
            </w:r>
          </w:p>
        </w:tc>
        <w:tc>
          <w:tcPr>
            <w:tcW w:w="1559" w:type="dxa"/>
            <w:vAlign w:val="bottom"/>
          </w:tcPr>
          <w:p w:rsidR="00384BF2" w:rsidRPr="00FB14A2" w:rsidRDefault="00384BF2" w:rsidP="00F33980">
            <w:pPr>
              <w:spacing w:before="120" w:after="120"/>
              <w:jc w:val="right"/>
              <w:rPr>
                <w:rFonts w:ascii="Segoe UI" w:hAnsi="Segoe UI" w:cs="Segoe UI"/>
                <w:b/>
                <w:color w:val="000000"/>
                <w:sz w:val="18"/>
                <w:szCs w:val="18"/>
                <w:lang w:val="id-ID"/>
              </w:rPr>
            </w:pPr>
            <w:r w:rsidRPr="00FB14A2">
              <w:rPr>
                <w:rFonts w:ascii="Segoe UI" w:hAnsi="Segoe UI" w:cs="Segoe UI"/>
                <w:b/>
                <w:color w:val="000000"/>
                <w:sz w:val="18"/>
                <w:szCs w:val="18"/>
                <w:lang w:val="id-ID"/>
              </w:rPr>
              <w:t>74.901.158.504</w:t>
            </w:r>
          </w:p>
        </w:tc>
        <w:tc>
          <w:tcPr>
            <w:tcW w:w="1568" w:type="dxa"/>
            <w:vAlign w:val="bottom"/>
          </w:tcPr>
          <w:p w:rsidR="00384BF2" w:rsidRPr="00FB14A2" w:rsidRDefault="00384BF2" w:rsidP="00F33980">
            <w:pPr>
              <w:spacing w:before="120" w:after="120"/>
              <w:jc w:val="right"/>
              <w:rPr>
                <w:rFonts w:ascii="Segoe UI" w:hAnsi="Segoe UI" w:cs="Segoe UI"/>
                <w:b/>
                <w:color w:val="000000"/>
                <w:sz w:val="18"/>
                <w:szCs w:val="18"/>
                <w:lang w:val="id-ID"/>
              </w:rPr>
            </w:pPr>
            <w:r w:rsidRPr="00FB14A2">
              <w:rPr>
                <w:rFonts w:ascii="Segoe UI" w:hAnsi="Segoe UI" w:cs="Segoe UI"/>
                <w:b/>
                <w:color w:val="000000"/>
                <w:sz w:val="18"/>
                <w:szCs w:val="18"/>
                <w:lang w:val="id-ID"/>
              </w:rPr>
              <w:t>138.854.085.184</w:t>
            </w:r>
          </w:p>
        </w:tc>
      </w:tr>
    </w:tbl>
    <w:p w:rsidR="006D4CE9" w:rsidRPr="004D07EA" w:rsidRDefault="006D4CE9" w:rsidP="004F7E03">
      <w:pPr>
        <w:pStyle w:val="ListParagraph"/>
        <w:widowControl w:val="0"/>
        <w:spacing w:after="120" w:line="240" w:lineRule="auto"/>
        <w:ind w:left="0"/>
        <w:contextualSpacing w:val="0"/>
        <w:jc w:val="both"/>
        <w:rPr>
          <w:rFonts w:ascii="Segoe UI" w:hAnsi="Segoe UI" w:cs="Segoe UI"/>
          <w:b/>
          <w:bCs/>
          <w:sz w:val="20"/>
          <w:szCs w:val="20"/>
          <w:lang w:val="id-ID"/>
        </w:rPr>
      </w:pPr>
    </w:p>
    <w:p w:rsidR="007D51EF" w:rsidRPr="004D07EA" w:rsidRDefault="00BD3C8F" w:rsidP="00FB14A2">
      <w:pPr>
        <w:pStyle w:val="ListParagraph"/>
        <w:widowControl w:val="0"/>
        <w:numPr>
          <w:ilvl w:val="0"/>
          <w:numId w:val="23"/>
        </w:numPr>
        <w:spacing w:after="120" w:line="240" w:lineRule="auto"/>
        <w:ind w:left="851" w:hanging="284"/>
        <w:contextualSpacing w:val="0"/>
        <w:jc w:val="both"/>
        <w:rPr>
          <w:rFonts w:ascii="Segoe UI" w:hAnsi="Segoe UI" w:cs="Segoe UI"/>
          <w:b/>
          <w:bCs/>
          <w:sz w:val="20"/>
          <w:szCs w:val="20"/>
        </w:rPr>
      </w:pPr>
      <w:r w:rsidRPr="004D07EA">
        <w:rPr>
          <w:rFonts w:ascii="Segoe UI" w:hAnsi="Segoe UI" w:cs="Segoe UI"/>
          <w:b/>
          <w:bCs/>
          <w:sz w:val="20"/>
          <w:szCs w:val="20"/>
        </w:rPr>
        <w:lastRenderedPageBreak/>
        <w:t>Realisasi Program Dan Kegiatan</w:t>
      </w:r>
    </w:p>
    <w:p w:rsidR="00E67841" w:rsidRPr="004D07EA" w:rsidRDefault="008B1A0A" w:rsidP="00FB14A2">
      <w:pPr>
        <w:widowControl w:val="0"/>
        <w:spacing w:after="120"/>
        <w:ind w:left="851"/>
        <w:jc w:val="both"/>
        <w:rPr>
          <w:rFonts w:ascii="Segoe UI" w:hAnsi="Segoe UI" w:cs="Segoe UI"/>
          <w:bCs/>
          <w:sz w:val="20"/>
          <w:szCs w:val="20"/>
          <w:lang w:val="id-ID"/>
        </w:rPr>
      </w:pPr>
      <w:r w:rsidRPr="004D07EA">
        <w:rPr>
          <w:rFonts w:ascii="Segoe UI" w:hAnsi="Segoe UI" w:cs="Segoe UI"/>
          <w:bCs/>
          <w:sz w:val="20"/>
          <w:szCs w:val="20"/>
          <w:lang w:val="id-ID"/>
        </w:rPr>
        <w:t>Dalam pelaksanaan program-program yang ada</w:t>
      </w:r>
      <w:r w:rsidR="007D51EF" w:rsidRPr="004D07EA">
        <w:rPr>
          <w:rFonts w:ascii="Segoe UI" w:hAnsi="Segoe UI" w:cs="Segoe UI"/>
          <w:bCs/>
          <w:sz w:val="20"/>
          <w:szCs w:val="20"/>
          <w:lang w:val="id-ID"/>
        </w:rPr>
        <w:t xml:space="preserve"> tersebut</w:t>
      </w:r>
      <w:r w:rsidR="00AB3357" w:rsidRPr="004D07EA">
        <w:rPr>
          <w:rFonts w:ascii="Segoe UI" w:hAnsi="Segoe UI" w:cs="Segoe UI"/>
          <w:bCs/>
          <w:sz w:val="20"/>
          <w:szCs w:val="20"/>
          <w:lang w:val="id-ID"/>
        </w:rPr>
        <w:t>, dalam kurun waktu 2011 – 2014</w:t>
      </w:r>
      <w:r w:rsidRPr="004D07EA">
        <w:rPr>
          <w:rFonts w:ascii="Segoe UI" w:hAnsi="Segoe UI" w:cs="Segoe UI"/>
          <w:bCs/>
          <w:sz w:val="20"/>
          <w:szCs w:val="20"/>
          <w:lang w:val="id-ID"/>
        </w:rPr>
        <w:t xml:space="preserve">, Pemerintah Kabupaten Wonosobo </w:t>
      </w:r>
      <w:r w:rsidR="00323424" w:rsidRPr="004D07EA">
        <w:rPr>
          <w:rFonts w:ascii="Segoe UI" w:hAnsi="Segoe UI" w:cs="Segoe UI"/>
          <w:bCs/>
          <w:sz w:val="20"/>
          <w:szCs w:val="20"/>
          <w:lang w:val="id-ID"/>
        </w:rPr>
        <w:t xml:space="preserve">telah </w:t>
      </w:r>
      <w:r w:rsidRPr="004D07EA">
        <w:rPr>
          <w:rFonts w:ascii="Segoe UI" w:hAnsi="Segoe UI" w:cs="Segoe UI"/>
          <w:bCs/>
          <w:sz w:val="20"/>
          <w:szCs w:val="20"/>
          <w:lang w:val="id-ID"/>
        </w:rPr>
        <w:t>me</w:t>
      </w:r>
      <w:r w:rsidR="00323424" w:rsidRPr="004D07EA">
        <w:rPr>
          <w:rFonts w:ascii="Segoe UI" w:hAnsi="Segoe UI" w:cs="Segoe UI"/>
          <w:bCs/>
          <w:sz w:val="20"/>
          <w:szCs w:val="20"/>
          <w:lang w:val="id-ID"/>
        </w:rPr>
        <w:t>realisasi</w:t>
      </w:r>
      <w:r w:rsidRPr="004D07EA">
        <w:rPr>
          <w:rFonts w:ascii="Segoe UI" w:hAnsi="Segoe UI" w:cs="Segoe UI"/>
          <w:bCs/>
          <w:sz w:val="20"/>
          <w:szCs w:val="20"/>
          <w:lang w:val="id-ID"/>
        </w:rPr>
        <w:t xml:space="preserve">kan anggaran </w:t>
      </w:r>
      <w:r w:rsidR="00AD1BF2" w:rsidRPr="004D07EA">
        <w:rPr>
          <w:rFonts w:ascii="Segoe UI" w:hAnsi="Segoe UI" w:cs="Segoe UI"/>
          <w:bCs/>
          <w:sz w:val="20"/>
          <w:szCs w:val="20"/>
          <w:lang w:val="id-ID"/>
        </w:rPr>
        <w:t xml:space="preserve">belanja langsung </w:t>
      </w:r>
      <w:r w:rsidRPr="004D07EA">
        <w:rPr>
          <w:rFonts w:ascii="Segoe UI" w:hAnsi="Segoe UI" w:cs="Segoe UI"/>
          <w:bCs/>
          <w:sz w:val="20"/>
          <w:szCs w:val="20"/>
          <w:lang w:val="id-ID"/>
        </w:rPr>
        <w:t xml:space="preserve">bidang pekerjaan umum sebesar Rp </w:t>
      </w:r>
      <w:r w:rsidR="00AB3357" w:rsidRPr="004D07EA">
        <w:rPr>
          <w:rFonts w:ascii="Segoe UI" w:hAnsi="Segoe UI" w:cs="Segoe UI"/>
          <w:bCs/>
          <w:sz w:val="20"/>
          <w:szCs w:val="20"/>
          <w:lang w:val="id-ID"/>
        </w:rPr>
        <w:t>418</w:t>
      </w:r>
      <w:r w:rsidRPr="004D07EA">
        <w:rPr>
          <w:rFonts w:ascii="Segoe UI" w:hAnsi="Segoe UI" w:cs="Segoe UI"/>
          <w:bCs/>
          <w:sz w:val="20"/>
          <w:szCs w:val="20"/>
          <w:lang w:val="id-ID"/>
        </w:rPr>
        <w:t>.</w:t>
      </w:r>
      <w:r w:rsidR="00AB3357" w:rsidRPr="004D07EA">
        <w:rPr>
          <w:rFonts w:ascii="Segoe UI" w:hAnsi="Segoe UI" w:cs="Segoe UI"/>
          <w:bCs/>
          <w:sz w:val="20"/>
          <w:szCs w:val="20"/>
          <w:lang w:val="id-ID"/>
        </w:rPr>
        <w:t>353</w:t>
      </w:r>
      <w:r w:rsidR="00D20AD8" w:rsidRPr="004D07EA">
        <w:rPr>
          <w:rFonts w:ascii="Segoe UI" w:hAnsi="Segoe UI" w:cs="Segoe UI"/>
          <w:bCs/>
          <w:sz w:val="20"/>
          <w:szCs w:val="20"/>
          <w:lang w:val="id-ID"/>
        </w:rPr>
        <w:t>.</w:t>
      </w:r>
      <w:r w:rsidR="00AB3357" w:rsidRPr="004D07EA">
        <w:rPr>
          <w:rFonts w:ascii="Segoe UI" w:hAnsi="Segoe UI" w:cs="Segoe UI"/>
          <w:bCs/>
          <w:sz w:val="20"/>
          <w:szCs w:val="20"/>
          <w:lang w:val="id-ID"/>
        </w:rPr>
        <w:t>901</w:t>
      </w:r>
      <w:r w:rsidR="00D20AD8" w:rsidRPr="004D07EA">
        <w:rPr>
          <w:rFonts w:ascii="Segoe UI" w:hAnsi="Segoe UI" w:cs="Segoe UI"/>
          <w:bCs/>
          <w:sz w:val="20"/>
          <w:szCs w:val="20"/>
          <w:lang w:val="id-ID"/>
        </w:rPr>
        <w:t>.</w:t>
      </w:r>
      <w:r w:rsidR="00AB3357" w:rsidRPr="004D07EA">
        <w:rPr>
          <w:rFonts w:ascii="Segoe UI" w:hAnsi="Segoe UI" w:cs="Segoe UI"/>
          <w:bCs/>
          <w:sz w:val="20"/>
          <w:szCs w:val="20"/>
          <w:lang w:val="id-ID"/>
        </w:rPr>
        <w:t>880</w:t>
      </w:r>
      <w:r w:rsidR="00323424" w:rsidRPr="004D07EA">
        <w:rPr>
          <w:rFonts w:ascii="Segoe UI" w:hAnsi="Segoe UI" w:cs="Segoe UI"/>
          <w:bCs/>
          <w:sz w:val="20"/>
          <w:szCs w:val="20"/>
          <w:lang w:val="id-ID"/>
        </w:rPr>
        <w:t>,00</w:t>
      </w:r>
      <w:r w:rsidRPr="004D07EA">
        <w:rPr>
          <w:rFonts w:ascii="Segoe UI" w:hAnsi="Segoe UI" w:cs="Segoe UI"/>
          <w:bCs/>
          <w:sz w:val="20"/>
          <w:szCs w:val="20"/>
          <w:lang w:val="id-ID"/>
        </w:rPr>
        <w:t xml:space="preserve"> yang diajabarkan dalam 1</w:t>
      </w:r>
      <w:r w:rsidR="007D51EF" w:rsidRPr="004D07EA">
        <w:rPr>
          <w:rFonts w:ascii="Segoe UI" w:hAnsi="Segoe UI" w:cs="Segoe UI"/>
          <w:bCs/>
          <w:sz w:val="20"/>
          <w:szCs w:val="20"/>
          <w:lang w:val="id-ID"/>
        </w:rPr>
        <w:t>2</w:t>
      </w:r>
      <w:r w:rsidRPr="004D07EA">
        <w:rPr>
          <w:rFonts w:ascii="Segoe UI" w:hAnsi="Segoe UI" w:cs="Segoe UI"/>
          <w:bCs/>
          <w:sz w:val="20"/>
          <w:szCs w:val="20"/>
          <w:lang w:val="id-ID"/>
        </w:rPr>
        <w:t xml:space="preserve"> program bidang pekerjaan umum. </w:t>
      </w:r>
      <w:r w:rsidR="00AB3357" w:rsidRPr="004D07EA">
        <w:rPr>
          <w:rFonts w:ascii="Segoe UI" w:hAnsi="Segoe UI" w:cs="Segoe UI"/>
          <w:bCs/>
          <w:sz w:val="20"/>
          <w:szCs w:val="20"/>
          <w:lang w:val="id-ID"/>
        </w:rPr>
        <w:t>Sementara itu, d</w:t>
      </w:r>
      <w:r w:rsidRPr="004D07EA">
        <w:rPr>
          <w:rFonts w:ascii="Segoe UI" w:hAnsi="Segoe UI" w:cs="Segoe UI"/>
          <w:bCs/>
          <w:sz w:val="20"/>
          <w:szCs w:val="20"/>
          <w:lang w:val="id-ID"/>
        </w:rPr>
        <w:t>alam kaitanya dengan pelaksanaa</w:t>
      </w:r>
      <w:r w:rsidR="00AB3357" w:rsidRPr="004D07EA">
        <w:rPr>
          <w:rFonts w:ascii="Segoe UI" w:hAnsi="Segoe UI" w:cs="Segoe UI"/>
          <w:bCs/>
          <w:sz w:val="20"/>
          <w:szCs w:val="20"/>
          <w:lang w:val="id-ID"/>
        </w:rPr>
        <w:t>n urusan pekerjaan di tahun 2015</w:t>
      </w:r>
      <w:r w:rsidR="00972067" w:rsidRPr="004D07EA">
        <w:rPr>
          <w:rFonts w:ascii="Segoe UI" w:hAnsi="Segoe UI" w:cs="Segoe UI"/>
          <w:bCs/>
          <w:sz w:val="20"/>
          <w:szCs w:val="20"/>
          <w:lang w:val="id-ID"/>
        </w:rPr>
        <w:t>, Pemerintah Kabupaten W</w:t>
      </w:r>
      <w:r w:rsidR="00AB3357" w:rsidRPr="004D07EA">
        <w:rPr>
          <w:rFonts w:ascii="Segoe UI" w:hAnsi="Segoe UI" w:cs="Segoe UI"/>
          <w:bCs/>
          <w:sz w:val="20"/>
          <w:szCs w:val="20"/>
          <w:lang w:val="id-ID"/>
        </w:rPr>
        <w:t>o</w:t>
      </w:r>
      <w:r w:rsidR="00972067" w:rsidRPr="004D07EA">
        <w:rPr>
          <w:rFonts w:ascii="Segoe UI" w:hAnsi="Segoe UI" w:cs="Segoe UI"/>
          <w:bCs/>
          <w:sz w:val="20"/>
          <w:szCs w:val="20"/>
          <w:lang w:val="id-ID"/>
        </w:rPr>
        <w:t xml:space="preserve">nosobo </w:t>
      </w:r>
      <w:r w:rsidR="00323424" w:rsidRPr="004D07EA">
        <w:rPr>
          <w:rFonts w:ascii="Segoe UI" w:hAnsi="Segoe UI" w:cs="Segoe UI"/>
          <w:bCs/>
          <w:sz w:val="20"/>
          <w:szCs w:val="20"/>
          <w:lang w:val="id-ID"/>
        </w:rPr>
        <w:t>kembali</w:t>
      </w:r>
      <w:r w:rsidR="00972067" w:rsidRPr="004D07EA">
        <w:rPr>
          <w:rFonts w:ascii="Segoe UI" w:hAnsi="Segoe UI" w:cs="Segoe UI"/>
          <w:bCs/>
          <w:sz w:val="20"/>
          <w:szCs w:val="20"/>
          <w:lang w:val="id-ID"/>
        </w:rPr>
        <w:t xml:space="preserve"> mengalokasi anggaran </w:t>
      </w:r>
      <w:r w:rsidR="00323424" w:rsidRPr="004D07EA">
        <w:rPr>
          <w:rFonts w:ascii="Segoe UI" w:hAnsi="Segoe UI" w:cs="Segoe UI"/>
          <w:bCs/>
          <w:sz w:val="20"/>
          <w:szCs w:val="20"/>
          <w:lang w:val="id-ID"/>
        </w:rPr>
        <w:t>yang cukup besar yaitu</w:t>
      </w:r>
      <w:r w:rsidR="00972067" w:rsidRPr="004D07EA">
        <w:rPr>
          <w:rFonts w:ascii="Segoe UI" w:hAnsi="Segoe UI" w:cs="Segoe UI"/>
          <w:bCs/>
          <w:sz w:val="20"/>
          <w:szCs w:val="20"/>
          <w:lang w:val="id-ID"/>
        </w:rPr>
        <w:t xml:space="preserve"> </w:t>
      </w:r>
      <w:r w:rsidR="00E01D69" w:rsidRPr="004D07EA">
        <w:rPr>
          <w:rFonts w:ascii="Segoe UI" w:hAnsi="Segoe UI" w:cs="Segoe UI"/>
          <w:bCs/>
          <w:sz w:val="20"/>
          <w:szCs w:val="20"/>
          <w:lang w:val="id-ID"/>
        </w:rPr>
        <w:t xml:space="preserve">Rp </w:t>
      </w:r>
      <w:r w:rsidR="00323424" w:rsidRPr="004D07EA">
        <w:rPr>
          <w:rFonts w:ascii="Segoe UI" w:hAnsi="Segoe UI" w:cs="Segoe UI"/>
          <w:color w:val="000000"/>
          <w:sz w:val="20"/>
          <w:szCs w:val="22"/>
        </w:rPr>
        <w:t>173.971.040.150,00</w:t>
      </w:r>
      <w:r w:rsidR="00323424" w:rsidRPr="004D07EA">
        <w:rPr>
          <w:rFonts w:ascii="Segoe UI" w:hAnsi="Segoe UI" w:cs="Segoe UI"/>
          <w:bCs/>
          <w:sz w:val="20"/>
          <w:szCs w:val="20"/>
          <w:lang w:val="id-ID"/>
        </w:rPr>
        <w:t xml:space="preserve"> yang terdiri dari Rp. 161.832.058.150,00 berupa belanja langsung dan sisanya merupakan belanja tidak langsung. </w:t>
      </w:r>
      <w:r w:rsidR="00E01D69" w:rsidRPr="004D07EA">
        <w:rPr>
          <w:rFonts w:ascii="Segoe UI" w:hAnsi="Segoe UI" w:cs="Segoe UI"/>
          <w:bCs/>
          <w:sz w:val="20"/>
          <w:szCs w:val="20"/>
          <w:lang w:val="id-ID"/>
        </w:rPr>
        <w:t>A</w:t>
      </w:r>
      <w:r w:rsidR="00323424" w:rsidRPr="004D07EA">
        <w:rPr>
          <w:rFonts w:ascii="Segoe UI" w:hAnsi="Segoe UI" w:cs="Segoe UI"/>
          <w:bCs/>
          <w:sz w:val="20"/>
          <w:szCs w:val="20"/>
          <w:lang w:val="id-ID"/>
        </w:rPr>
        <w:t>lokasi a</w:t>
      </w:r>
      <w:r w:rsidR="00E01D69" w:rsidRPr="004D07EA">
        <w:rPr>
          <w:rFonts w:ascii="Segoe UI" w:hAnsi="Segoe UI" w:cs="Segoe UI"/>
          <w:bCs/>
          <w:sz w:val="20"/>
          <w:szCs w:val="20"/>
          <w:lang w:val="id-ID"/>
        </w:rPr>
        <w:t xml:space="preserve">nggaran </w:t>
      </w:r>
      <w:r w:rsidR="00323424" w:rsidRPr="004D07EA">
        <w:rPr>
          <w:rFonts w:ascii="Segoe UI" w:hAnsi="Segoe UI" w:cs="Segoe UI"/>
          <w:bCs/>
          <w:sz w:val="20"/>
          <w:szCs w:val="20"/>
          <w:lang w:val="id-ID"/>
        </w:rPr>
        <w:t>belanja langsung tersebut</w:t>
      </w:r>
      <w:r w:rsidR="00E01D69" w:rsidRPr="004D07EA">
        <w:rPr>
          <w:rFonts w:ascii="Segoe UI" w:hAnsi="Segoe UI" w:cs="Segoe UI"/>
          <w:bCs/>
          <w:sz w:val="20"/>
          <w:szCs w:val="20"/>
          <w:lang w:val="id-ID"/>
        </w:rPr>
        <w:t xml:space="preserve"> dijabarkan </w:t>
      </w:r>
      <w:r w:rsidR="00851952" w:rsidRPr="004D07EA">
        <w:rPr>
          <w:rFonts w:ascii="Segoe UI" w:hAnsi="Segoe UI" w:cs="Segoe UI"/>
          <w:bCs/>
          <w:sz w:val="20"/>
          <w:szCs w:val="20"/>
        </w:rPr>
        <w:t xml:space="preserve">melalui </w:t>
      </w:r>
      <w:r w:rsidR="00AB3357" w:rsidRPr="004D07EA">
        <w:rPr>
          <w:rFonts w:ascii="Segoe UI" w:hAnsi="Segoe UI" w:cs="Segoe UI"/>
          <w:bCs/>
          <w:sz w:val="20"/>
          <w:szCs w:val="20"/>
          <w:lang w:val="id-ID"/>
        </w:rPr>
        <w:t>9</w:t>
      </w:r>
      <w:r w:rsidR="00972067" w:rsidRPr="004D07EA">
        <w:rPr>
          <w:rFonts w:ascii="Segoe UI" w:hAnsi="Segoe UI" w:cs="Segoe UI"/>
          <w:bCs/>
          <w:sz w:val="20"/>
          <w:szCs w:val="20"/>
          <w:lang w:val="id-ID"/>
        </w:rPr>
        <w:t xml:space="preserve"> program</w:t>
      </w:r>
      <w:r w:rsidR="00AD1BF2" w:rsidRPr="004D07EA">
        <w:rPr>
          <w:rFonts w:ascii="Segoe UI" w:hAnsi="Segoe UI" w:cs="Segoe UI"/>
          <w:bCs/>
          <w:sz w:val="20"/>
          <w:szCs w:val="20"/>
          <w:lang w:val="id-ID"/>
        </w:rPr>
        <w:t xml:space="preserve"> bidang pekerjaan umum</w:t>
      </w:r>
      <w:r w:rsidR="00323424" w:rsidRPr="004D07EA">
        <w:rPr>
          <w:rFonts w:ascii="Segoe UI" w:hAnsi="Segoe UI" w:cs="Segoe UI"/>
          <w:bCs/>
          <w:sz w:val="20"/>
          <w:szCs w:val="20"/>
          <w:lang w:val="id-ID"/>
        </w:rPr>
        <w:t xml:space="preserve"> yang perinciannya seperti tersaji dalam tabel di</w:t>
      </w:r>
      <w:r w:rsidR="00FB14A2">
        <w:rPr>
          <w:rFonts w:ascii="Segoe UI" w:hAnsi="Segoe UI" w:cs="Segoe UI"/>
          <w:bCs/>
          <w:sz w:val="20"/>
          <w:szCs w:val="20"/>
          <w:lang w:val="id-ID"/>
        </w:rPr>
        <w:t xml:space="preserve"> </w:t>
      </w:r>
      <w:r w:rsidR="00323424" w:rsidRPr="004D07EA">
        <w:rPr>
          <w:rFonts w:ascii="Segoe UI" w:hAnsi="Segoe UI" w:cs="Segoe UI"/>
          <w:bCs/>
          <w:sz w:val="20"/>
          <w:szCs w:val="20"/>
          <w:lang w:val="id-ID"/>
        </w:rPr>
        <w:t>bawah ini</w:t>
      </w:r>
      <w:r w:rsidR="00AB3357" w:rsidRPr="004D07EA">
        <w:rPr>
          <w:rFonts w:ascii="Segoe UI" w:hAnsi="Segoe UI" w:cs="Segoe UI"/>
          <w:bCs/>
          <w:sz w:val="20"/>
          <w:szCs w:val="20"/>
          <w:lang w:val="id-ID"/>
        </w:rPr>
        <w:t>.</w:t>
      </w:r>
    </w:p>
    <w:p w:rsidR="000465C8" w:rsidRPr="00066489" w:rsidRDefault="00CE417C" w:rsidP="00066489">
      <w:pPr>
        <w:widowControl w:val="0"/>
        <w:autoSpaceDE w:val="0"/>
        <w:autoSpaceDN w:val="0"/>
        <w:adjustRightInd w:val="0"/>
        <w:jc w:val="center"/>
        <w:rPr>
          <w:rFonts w:ascii="Segoe UI" w:hAnsi="Segoe UI" w:cs="Segoe UI"/>
          <w:b/>
          <w:sz w:val="20"/>
          <w:szCs w:val="20"/>
          <w:lang w:val="id-ID"/>
        </w:rPr>
      </w:pPr>
      <w:r w:rsidRPr="00066489">
        <w:rPr>
          <w:rFonts w:ascii="Segoe UI" w:hAnsi="Segoe UI" w:cs="Segoe UI"/>
          <w:b/>
          <w:sz w:val="20"/>
          <w:szCs w:val="20"/>
        </w:rPr>
        <w:t>Tabel IV</w:t>
      </w:r>
      <w:r w:rsidR="004F4504" w:rsidRPr="00066489">
        <w:rPr>
          <w:rFonts w:ascii="Segoe UI" w:hAnsi="Segoe UI" w:cs="Segoe UI"/>
          <w:b/>
          <w:sz w:val="20"/>
          <w:szCs w:val="20"/>
        </w:rPr>
        <w:t>.B.4.</w:t>
      </w:r>
      <w:r w:rsidR="004F4504" w:rsidRPr="00066489">
        <w:rPr>
          <w:rFonts w:ascii="Segoe UI" w:hAnsi="Segoe UI" w:cs="Segoe UI"/>
          <w:b/>
          <w:sz w:val="20"/>
          <w:szCs w:val="20"/>
          <w:lang w:val="id-ID"/>
        </w:rPr>
        <w:t>2</w:t>
      </w:r>
    </w:p>
    <w:p w:rsidR="000D6A20" w:rsidRPr="00066489" w:rsidRDefault="00972067" w:rsidP="00066489">
      <w:pPr>
        <w:jc w:val="center"/>
        <w:rPr>
          <w:rFonts w:ascii="Segoe UI" w:hAnsi="Segoe UI" w:cs="Segoe UI"/>
          <w:b/>
          <w:lang w:val="id-ID"/>
        </w:rPr>
      </w:pPr>
      <w:r w:rsidRPr="00066489">
        <w:rPr>
          <w:rFonts w:ascii="Segoe UI" w:hAnsi="Segoe UI" w:cs="Segoe UI"/>
          <w:b/>
          <w:bCs/>
          <w:sz w:val="20"/>
          <w:szCs w:val="20"/>
          <w:lang w:val="id-ID"/>
        </w:rPr>
        <w:t>Alokasi Anggaran Urusan Pekerjaan Umum Tahun 201</w:t>
      </w:r>
      <w:r w:rsidR="000D6A20" w:rsidRPr="00066489">
        <w:rPr>
          <w:rFonts w:ascii="Segoe UI" w:hAnsi="Segoe UI" w:cs="Segoe UI"/>
          <w:b/>
          <w:bCs/>
          <w:sz w:val="20"/>
          <w:szCs w:val="20"/>
          <w:lang w:val="id-ID"/>
        </w:rPr>
        <w:t>5</w:t>
      </w:r>
    </w:p>
    <w:p w:rsidR="000D6A20" w:rsidRPr="004D07EA" w:rsidRDefault="000D6A20" w:rsidP="000D6A20">
      <w:pPr>
        <w:jc w:val="center"/>
        <w:rPr>
          <w:rFonts w:ascii="Segoe UI" w:hAnsi="Segoe UI" w:cs="Segoe UI"/>
        </w:rPr>
      </w:pPr>
    </w:p>
    <w:tbl>
      <w:tblPr>
        <w:tblStyle w:val="TableGrid"/>
        <w:tblW w:w="0" w:type="auto"/>
        <w:tblInd w:w="432" w:type="dxa"/>
        <w:tblLook w:val="04A0" w:firstRow="1" w:lastRow="0" w:firstColumn="1" w:lastColumn="0" w:noHBand="0" w:noVBand="1"/>
      </w:tblPr>
      <w:tblGrid>
        <w:gridCol w:w="535"/>
        <w:gridCol w:w="3978"/>
        <w:gridCol w:w="1889"/>
        <w:gridCol w:w="1887"/>
      </w:tblGrid>
      <w:tr w:rsidR="000D6A20" w:rsidRPr="004D07EA" w:rsidTr="00AB3357">
        <w:tc>
          <w:tcPr>
            <w:tcW w:w="535" w:type="dxa"/>
          </w:tcPr>
          <w:p w:rsidR="000D6A20" w:rsidRPr="004D07EA" w:rsidRDefault="000D6A20" w:rsidP="000D6A20">
            <w:pPr>
              <w:spacing w:before="120"/>
              <w:jc w:val="center"/>
              <w:rPr>
                <w:rFonts w:ascii="Segoe UI" w:hAnsi="Segoe UI" w:cs="Segoe UI"/>
                <w:b/>
                <w:sz w:val="20"/>
                <w:szCs w:val="20"/>
              </w:rPr>
            </w:pPr>
            <w:r w:rsidRPr="004D07EA">
              <w:rPr>
                <w:rFonts w:ascii="Segoe UI" w:hAnsi="Segoe UI" w:cs="Segoe UI"/>
                <w:b/>
                <w:sz w:val="20"/>
                <w:szCs w:val="20"/>
              </w:rPr>
              <w:t>No</w:t>
            </w:r>
          </w:p>
        </w:tc>
        <w:tc>
          <w:tcPr>
            <w:tcW w:w="5867" w:type="dxa"/>
            <w:gridSpan w:val="2"/>
          </w:tcPr>
          <w:p w:rsidR="000D6A20" w:rsidRPr="004D07EA" w:rsidRDefault="000D6A20" w:rsidP="000D6A20">
            <w:pPr>
              <w:spacing w:before="120"/>
              <w:jc w:val="center"/>
              <w:rPr>
                <w:rFonts w:ascii="Segoe UI" w:hAnsi="Segoe UI" w:cs="Segoe UI"/>
                <w:b/>
                <w:sz w:val="20"/>
                <w:szCs w:val="20"/>
                <w:lang w:val="id-ID"/>
              </w:rPr>
            </w:pPr>
            <w:r w:rsidRPr="004D07EA">
              <w:rPr>
                <w:rFonts w:ascii="Segoe UI" w:hAnsi="Segoe UI" w:cs="Segoe UI"/>
                <w:b/>
                <w:sz w:val="20"/>
                <w:szCs w:val="20"/>
                <w:lang w:val="id-ID"/>
              </w:rPr>
              <w:t>PROGRAM</w:t>
            </w:r>
          </w:p>
        </w:tc>
        <w:tc>
          <w:tcPr>
            <w:tcW w:w="1887" w:type="dxa"/>
          </w:tcPr>
          <w:p w:rsidR="000D6A20" w:rsidRPr="004D07EA" w:rsidRDefault="000D6A20" w:rsidP="000D6A20">
            <w:pPr>
              <w:spacing w:before="40" w:after="40"/>
              <w:jc w:val="center"/>
              <w:rPr>
                <w:rFonts w:ascii="Segoe UI" w:hAnsi="Segoe UI" w:cs="Segoe UI"/>
                <w:b/>
                <w:sz w:val="20"/>
                <w:szCs w:val="20"/>
                <w:lang w:val="id-ID"/>
              </w:rPr>
            </w:pPr>
            <w:r w:rsidRPr="004D07EA">
              <w:rPr>
                <w:rFonts w:ascii="Segoe UI" w:hAnsi="Segoe UI" w:cs="Segoe UI"/>
                <w:b/>
                <w:sz w:val="20"/>
                <w:szCs w:val="20"/>
                <w:lang w:val="id-ID"/>
              </w:rPr>
              <w:t>2015</w:t>
            </w:r>
          </w:p>
          <w:p w:rsidR="000D6A20" w:rsidRPr="004D07EA" w:rsidRDefault="000D6A20" w:rsidP="000D6A20">
            <w:pPr>
              <w:spacing w:before="40" w:after="40"/>
              <w:jc w:val="center"/>
              <w:rPr>
                <w:rFonts w:ascii="Segoe UI" w:hAnsi="Segoe UI" w:cs="Segoe UI"/>
                <w:b/>
                <w:sz w:val="20"/>
                <w:szCs w:val="20"/>
                <w:lang w:val="id-ID"/>
              </w:rPr>
            </w:pPr>
            <w:r w:rsidRPr="004D07EA">
              <w:rPr>
                <w:rFonts w:ascii="Segoe UI" w:hAnsi="Segoe UI" w:cs="Segoe UI"/>
                <w:b/>
                <w:sz w:val="18"/>
                <w:szCs w:val="20"/>
                <w:lang w:val="id-ID"/>
              </w:rPr>
              <w:t xml:space="preserve"> (Rp.)</w:t>
            </w:r>
          </w:p>
        </w:tc>
      </w:tr>
      <w:tr w:rsidR="002D7C3A" w:rsidRPr="004D07EA" w:rsidTr="00AB3357">
        <w:tc>
          <w:tcPr>
            <w:tcW w:w="535" w:type="dxa"/>
          </w:tcPr>
          <w:p w:rsidR="002D7C3A" w:rsidRPr="004D07EA" w:rsidRDefault="002D7C3A" w:rsidP="00BA77E5">
            <w:pPr>
              <w:spacing w:before="40" w:after="40"/>
              <w:jc w:val="center"/>
              <w:rPr>
                <w:rFonts w:ascii="Segoe UI" w:hAnsi="Segoe UI" w:cs="Segoe UI"/>
                <w:b/>
                <w:sz w:val="20"/>
                <w:szCs w:val="20"/>
                <w:lang w:val="id-ID"/>
              </w:rPr>
            </w:pPr>
            <w:r w:rsidRPr="004D07EA">
              <w:rPr>
                <w:rFonts w:ascii="Segoe UI" w:hAnsi="Segoe UI" w:cs="Segoe UI"/>
                <w:b/>
                <w:sz w:val="20"/>
                <w:szCs w:val="20"/>
                <w:lang w:val="id-ID"/>
              </w:rPr>
              <w:t>A</w:t>
            </w:r>
          </w:p>
        </w:tc>
        <w:tc>
          <w:tcPr>
            <w:tcW w:w="5867" w:type="dxa"/>
            <w:gridSpan w:val="2"/>
          </w:tcPr>
          <w:p w:rsidR="002D7C3A" w:rsidRPr="004D07EA" w:rsidRDefault="002D7C3A" w:rsidP="00BA77E5">
            <w:pPr>
              <w:spacing w:before="40" w:after="40"/>
              <w:rPr>
                <w:rFonts w:ascii="Segoe UI" w:hAnsi="Segoe UI" w:cs="Segoe UI"/>
                <w:b/>
                <w:sz w:val="20"/>
                <w:szCs w:val="20"/>
                <w:lang w:val="id-ID"/>
              </w:rPr>
            </w:pPr>
            <w:r w:rsidRPr="004D07EA">
              <w:rPr>
                <w:rFonts w:ascii="Segoe UI" w:hAnsi="Segoe UI" w:cs="Segoe UI"/>
                <w:b/>
                <w:sz w:val="20"/>
                <w:szCs w:val="20"/>
                <w:lang w:val="id-ID"/>
              </w:rPr>
              <w:t>BELANJA LANGSUNG</w:t>
            </w:r>
          </w:p>
        </w:tc>
        <w:tc>
          <w:tcPr>
            <w:tcW w:w="1887" w:type="dxa"/>
          </w:tcPr>
          <w:p w:rsidR="002D7C3A" w:rsidRPr="004D07EA" w:rsidRDefault="002D7C3A" w:rsidP="00BA77E5">
            <w:pPr>
              <w:spacing w:before="40" w:after="40"/>
              <w:jc w:val="center"/>
              <w:rPr>
                <w:rFonts w:ascii="Segoe UI" w:hAnsi="Segoe UI" w:cs="Segoe UI"/>
                <w:b/>
                <w:sz w:val="20"/>
                <w:szCs w:val="20"/>
                <w:lang w:val="id-ID"/>
              </w:rPr>
            </w:pPr>
            <w:r w:rsidRPr="004D07EA">
              <w:rPr>
                <w:rFonts w:ascii="Segoe UI" w:hAnsi="Segoe UI" w:cs="Segoe UI"/>
                <w:b/>
                <w:color w:val="000000"/>
                <w:sz w:val="18"/>
                <w:szCs w:val="22"/>
              </w:rPr>
              <w:t>161.832.058.150,00</w:t>
            </w:r>
          </w:p>
        </w:tc>
      </w:tr>
      <w:tr w:rsidR="000D6A20" w:rsidRPr="004D07EA" w:rsidTr="00AB3357">
        <w:tc>
          <w:tcPr>
            <w:tcW w:w="535" w:type="dxa"/>
          </w:tcPr>
          <w:p w:rsidR="000D6A20" w:rsidRPr="004D07EA" w:rsidRDefault="002D7C3A" w:rsidP="00BA77E5">
            <w:pPr>
              <w:spacing w:before="40" w:after="40"/>
              <w:jc w:val="center"/>
              <w:rPr>
                <w:rFonts w:ascii="Segoe UI" w:hAnsi="Segoe UI" w:cs="Segoe UI"/>
                <w:sz w:val="18"/>
                <w:szCs w:val="20"/>
                <w:lang w:val="id-ID"/>
              </w:rPr>
            </w:pPr>
            <w:r w:rsidRPr="004D07EA">
              <w:rPr>
                <w:rFonts w:ascii="Segoe UI" w:hAnsi="Segoe UI" w:cs="Segoe UI"/>
                <w:sz w:val="18"/>
                <w:szCs w:val="20"/>
                <w:lang w:val="id-ID"/>
              </w:rPr>
              <w:t>1</w:t>
            </w:r>
          </w:p>
        </w:tc>
        <w:tc>
          <w:tcPr>
            <w:tcW w:w="5867" w:type="dxa"/>
            <w:gridSpan w:val="2"/>
          </w:tcPr>
          <w:p w:rsidR="000D6A20" w:rsidRPr="004D07EA" w:rsidRDefault="000D6A20" w:rsidP="00BA77E5">
            <w:pPr>
              <w:spacing w:before="40" w:after="40"/>
              <w:rPr>
                <w:rFonts w:ascii="Segoe UI" w:hAnsi="Segoe UI" w:cs="Segoe UI"/>
                <w:sz w:val="18"/>
                <w:szCs w:val="20"/>
              </w:rPr>
            </w:pPr>
            <w:r w:rsidRPr="004D07EA">
              <w:rPr>
                <w:rFonts w:ascii="Segoe UI" w:hAnsi="Segoe UI" w:cs="Segoe UI"/>
                <w:sz w:val="18"/>
                <w:szCs w:val="20"/>
              </w:rPr>
              <w:t>Program Pembangunan Infrastruktur Pedesaan</w:t>
            </w:r>
          </w:p>
        </w:tc>
        <w:tc>
          <w:tcPr>
            <w:tcW w:w="1887" w:type="dxa"/>
          </w:tcPr>
          <w:p w:rsidR="000D6A20" w:rsidRPr="004D07EA" w:rsidRDefault="000D6A20" w:rsidP="00BA77E5">
            <w:pPr>
              <w:spacing w:before="40" w:after="40"/>
              <w:jc w:val="right"/>
              <w:rPr>
                <w:rFonts w:ascii="Segoe UI" w:hAnsi="Segoe UI" w:cs="Segoe UI"/>
                <w:sz w:val="18"/>
                <w:szCs w:val="20"/>
              </w:rPr>
            </w:pPr>
            <w:r w:rsidRPr="004D07EA">
              <w:rPr>
                <w:rFonts w:ascii="Segoe UI" w:hAnsi="Segoe UI" w:cs="Segoe UI"/>
                <w:sz w:val="18"/>
                <w:szCs w:val="20"/>
              </w:rPr>
              <w:t>64.839.500.000,00</w:t>
            </w:r>
          </w:p>
        </w:tc>
      </w:tr>
      <w:tr w:rsidR="000D6A20" w:rsidRPr="004D07EA" w:rsidTr="00AB3357">
        <w:tc>
          <w:tcPr>
            <w:tcW w:w="535" w:type="dxa"/>
          </w:tcPr>
          <w:p w:rsidR="000D6A20" w:rsidRPr="004D07EA" w:rsidRDefault="000D6A20" w:rsidP="00BA77E5">
            <w:pPr>
              <w:spacing w:before="40" w:after="40"/>
              <w:jc w:val="center"/>
              <w:rPr>
                <w:rFonts w:ascii="Segoe UI" w:hAnsi="Segoe UI" w:cs="Segoe UI"/>
                <w:sz w:val="18"/>
                <w:szCs w:val="20"/>
              </w:rPr>
            </w:pPr>
          </w:p>
        </w:tc>
        <w:tc>
          <w:tcPr>
            <w:tcW w:w="3978" w:type="dxa"/>
          </w:tcPr>
          <w:p w:rsidR="000D6A20" w:rsidRPr="004D07EA" w:rsidRDefault="000D6A20" w:rsidP="00BA77E5">
            <w:pPr>
              <w:pStyle w:val="ListParagraph"/>
              <w:numPr>
                <w:ilvl w:val="0"/>
                <w:numId w:val="17"/>
              </w:numPr>
              <w:spacing w:before="40" w:after="40" w:line="240" w:lineRule="auto"/>
              <w:ind w:left="357" w:hanging="283"/>
              <w:contextualSpacing w:val="0"/>
              <w:rPr>
                <w:rFonts w:ascii="Segoe UI" w:hAnsi="Segoe UI" w:cs="Segoe UI"/>
                <w:sz w:val="18"/>
                <w:szCs w:val="20"/>
              </w:rPr>
            </w:pPr>
            <w:r w:rsidRPr="004D07EA">
              <w:rPr>
                <w:rFonts w:ascii="Segoe UI" w:hAnsi="Segoe UI" w:cs="Segoe UI"/>
                <w:sz w:val="18"/>
                <w:szCs w:val="20"/>
              </w:rPr>
              <w:t>Dinas Pekerjaan Umum</w:t>
            </w:r>
          </w:p>
        </w:tc>
        <w:tc>
          <w:tcPr>
            <w:tcW w:w="1889" w:type="dxa"/>
          </w:tcPr>
          <w:p w:rsidR="000D6A20" w:rsidRPr="004D07EA" w:rsidRDefault="000D6A20" w:rsidP="00BA77E5">
            <w:pPr>
              <w:spacing w:before="40" w:after="40"/>
              <w:jc w:val="right"/>
              <w:rPr>
                <w:rFonts w:ascii="Segoe UI" w:hAnsi="Segoe UI" w:cs="Segoe UI"/>
                <w:sz w:val="18"/>
                <w:szCs w:val="20"/>
              </w:rPr>
            </w:pPr>
            <w:r w:rsidRPr="004D07EA">
              <w:rPr>
                <w:rFonts w:ascii="Segoe UI" w:hAnsi="Segoe UI" w:cs="Segoe UI"/>
                <w:sz w:val="18"/>
                <w:szCs w:val="20"/>
              </w:rPr>
              <w:t>21.247.000.000,00</w:t>
            </w:r>
          </w:p>
        </w:tc>
        <w:tc>
          <w:tcPr>
            <w:tcW w:w="1887" w:type="dxa"/>
          </w:tcPr>
          <w:p w:rsidR="000D6A20" w:rsidRPr="004D07EA" w:rsidRDefault="000D6A20" w:rsidP="00BA77E5">
            <w:pPr>
              <w:spacing w:before="40" w:after="40"/>
              <w:jc w:val="right"/>
              <w:rPr>
                <w:rFonts w:ascii="Segoe UI" w:hAnsi="Segoe UI" w:cs="Segoe UI"/>
                <w:sz w:val="18"/>
                <w:szCs w:val="20"/>
              </w:rPr>
            </w:pPr>
          </w:p>
        </w:tc>
      </w:tr>
      <w:tr w:rsidR="000D6A20" w:rsidRPr="004D07EA" w:rsidTr="00AB3357">
        <w:tc>
          <w:tcPr>
            <w:tcW w:w="535" w:type="dxa"/>
          </w:tcPr>
          <w:p w:rsidR="000D6A20" w:rsidRPr="004D07EA" w:rsidRDefault="000D6A20" w:rsidP="00BA77E5">
            <w:pPr>
              <w:spacing w:before="40" w:after="40"/>
              <w:jc w:val="center"/>
              <w:rPr>
                <w:rFonts w:ascii="Segoe UI" w:hAnsi="Segoe UI" w:cs="Segoe UI"/>
                <w:sz w:val="18"/>
                <w:szCs w:val="20"/>
              </w:rPr>
            </w:pPr>
          </w:p>
        </w:tc>
        <w:tc>
          <w:tcPr>
            <w:tcW w:w="3978" w:type="dxa"/>
          </w:tcPr>
          <w:p w:rsidR="000D6A20" w:rsidRPr="004D07EA" w:rsidRDefault="000D6A20" w:rsidP="00BA77E5">
            <w:pPr>
              <w:pStyle w:val="ListParagraph"/>
              <w:numPr>
                <w:ilvl w:val="0"/>
                <w:numId w:val="17"/>
              </w:numPr>
              <w:spacing w:before="40" w:after="40" w:line="240" w:lineRule="auto"/>
              <w:ind w:left="357" w:hanging="283"/>
              <w:contextualSpacing w:val="0"/>
              <w:rPr>
                <w:rFonts w:ascii="Segoe UI" w:hAnsi="Segoe UI" w:cs="Segoe UI"/>
                <w:sz w:val="18"/>
                <w:szCs w:val="20"/>
              </w:rPr>
            </w:pPr>
            <w:r w:rsidRPr="004D07EA">
              <w:rPr>
                <w:rFonts w:ascii="Segoe UI" w:hAnsi="Segoe UI" w:cs="Segoe UI"/>
                <w:sz w:val="18"/>
                <w:szCs w:val="20"/>
              </w:rPr>
              <w:t>15 Kecamatan</w:t>
            </w:r>
          </w:p>
        </w:tc>
        <w:tc>
          <w:tcPr>
            <w:tcW w:w="1889" w:type="dxa"/>
          </w:tcPr>
          <w:p w:rsidR="000D6A20" w:rsidRPr="004D07EA" w:rsidRDefault="000D6A20" w:rsidP="00BA77E5">
            <w:pPr>
              <w:spacing w:before="40" w:after="40"/>
              <w:jc w:val="right"/>
              <w:rPr>
                <w:rFonts w:ascii="Segoe UI" w:hAnsi="Segoe UI" w:cs="Segoe UI"/>
                <w:sz w:val="18"/>
                <w:szCs w:val="20"/>
              </w:rPr>
            </w:pPr>
            <w:r w:rsidRPr="004D07EA">
              <w:rPr>
                <w:rFonts w:ascii="Segoe UI" w:hAnsi="Segoe UI" w:cs="Segoe UI"/>
                <w:sz w:val="18"/>
                <w:szCs w:val="20"/>
              </w:rPr>
              <w:t>37.011.000.000,00</w:t>
            </w:r>
          </w:p>
        </w:tc>
        <w:tc>
          <w:tcPr>
            <w:tcW w:w="1887" w:type="dxa"/>
          </w:tcPr>
          <w:p w:rsidR="000D6A20" w:rsidRPr="004D07EA" w:rsidRDefault="000D6A20" w:rsidP="00BA77E5">
            <w:pPr>
              <w:spacing w:before="40" w:after="40"/>
              <w:jc w:val="right"/>
              <w:rPr>
                <w:rFonts w:ascii="Segoe UI" w:hAnsi="Segoe UI" w:cs="Segoe UI"/>
                <w:sz w:val="18"/>
                <w:szCs w:val="20"/>
              </w:rPr>
            </w:pPr>
          </w:p>
        </w:tc>
      </w:tr>
      <w:tr w:rsidR="000D6A20" w:rsidRPr="004D07EA" w:rsidTr="00AB3357">
        <w:tc>
          <w:tcPr>
            <w:tcW w:w="535" w:type="dxa"/>
          </w:tcPr>
          <w:p w:rsidR="000D6A20" w:rsidRPr="004D07EA" w:rsidRDefault="000D6A20" w:rsidP="00BA77E5">
            <w:pPr>
              <w:spacing w:before="40" w:after="40"/>
              <w:jc w:val="center"/>
              <w:rPr>
                <w:rFonts w:ascii="Segoe UI" w:hAnsi="Segoe UI" w:cs="Segoe UI"/>
                <w:sz w:val="18"/>
                <w:szCs w:val="20"/>
              </w:rPr>
            </w:pPr>
          </w:p>
        </w:tc>
        <w:tc>
          <w:tcPr>
            <w:tcW w:w="3978" w:type="dxa"/>
          </w:tcPr>
          <w:p w:rsidR="000D6A20" w:rsidRPr="004D07EA" w:rsidRDefault="000D6A20" w:rsidP="00BA77E5">
            <w:pPr>
              <w:pStyle w:val="ListParagraph"/>
              <w:numPr>
                <w:ilvl w:val="0"/>
                <w:numId w:val="17"/>
              </w:numPr>
              <w:spacing w:before="40" w:after="40" w:line="240" w:lineRule="auto"/>
              <w:ind w:left="357" w:hanging="283"/>
              <w:contextualSpacing w:val="0"/>
              <w:rPr>
                <w:rFonts w:ascii="Segoe UI" w:hAnsi="Segoe UI" w:cs="Segoe UI"/>
                <w:sz w:val="18"/>
                <w:szCs w:val="20"/>
              </w:rPr>
            </w:pPr>
            <w:r w:rsidRPr="004D07EA">
              <w:rPr>
                <w:rFonts w:ascii="Segoe UI" w:hAnsi="Segoe UI" w:cs="Segoe UI"/>
                <w:sz w:val="18"/>
                <w:szCs w:val="20"/>
              </w:rPr>
              <w:t>27 Kelurahan</w:t>
            </w:r>
          </w:p>
        </w:tc>
        <w:tc>
          <w:tcPr>
            <w:tcW w:w="1889" w:type="dxa"/>
          </w:tcPr>
          <w:p w:rsidR="000D6A20" w:rsidRPr="004D07EA" w:rsidRDefault="000D6A20" w:rsidP="00BA77E5">
            <w:pPr>
              <w:spacing w:before="40" w:after="40"/>
              <w:jc w:val="right"/>
              <w:rPr>
                <w:rFonts w:ascii="Segoe UI" w:hAnsi="Segoe UI" w:cs="Segoe UI"/>
                <w:sz w:val="18"/>
                <w:szCs w:val="20"/>
              </w:rPr>
            </w:pPr>
            <w:r w:rsidRPr="004D07EA">
              <w:rPr>
                <w:rFonts w:ascii="Segoe UI" w:hAnsi="Segoe UI" w:cs="Segoe UI"/>
                <w:sz w:val="18"/>
                <w:szCs w:val="20"/>
              </w:rPr>
              <w:t>6.581.500.000,00</w:t>
            </w:r>
          </w:p>
        </w:tc>
        <w:tc>
          <w:tcPr>
            <w:tcW w:w="1887" w:type="dxa"/>
          </w:tcPr>
          <w:p w:rsidR="000D6A20" w:rsidRPr="004D07EA" w:rsidRDefault="000D6A20" w:rsidP="00BA77E5">
            <w:pPr>
              <w:spacing w:before="40" w:after="40"/>
              <w:jc w:val="right"/>
              <w:rPr>
                <w:rFonts w:ascii="Segoe UI" w:hAnsi="Segoe UI" w:cs="Segoe UI"/>
                <w:sz w:val="18"/>
                <w:szCs w:val="20"/>
              </w:rPr>
            </w:pPr>
          </w:p>
        </w:tc>
      </w:tr>
      <w:tr w:rsidR="002D7C3A" w:rsidRPr="004D07EA" w:rsidTr="009769DA">
        <w:tc>
          <w:tcPr>
            <w:tcW w:w="535" w:type="dxa"/>
          </w:tcPr>
          <w:p w:rsidR="002D7C3A" w:rsidRPr="004D07EA" w:rsidRDefault="002D7C3A" w:rsidP="00BA77E5">
            <w:pPr>
              <w:spacing w:before="40" w:after="40"/>
              <w:jc w:val="center"/>
              <w:rPr>
                <w:rFonts w:ascii="Segoe UI" w:hAnsi="Segoe UI" w:cs="Segoe UI"/>
                <w:sz w:val="18"/>
                <w:szCs w:val="20"/>
                <w:lang w:val="id-ID"/>
              </w:rPr>
            </w:pPr>
            <w:r w:rsidRPr="004D07EA">
              <w:rPr>
                <w:rFonts w:ascii="Segoe UI" w:hAnsi="Segoe UI" w:cs="Segoe UI"/>
                <w:sz w:val="18"/>
                <w:szCs w:val="20"/>
                <w:lang w:val="id-ID"/>
              </w:rPr>
              <w:t>2</w:t>
            </w:r>
          </w:p>
        </w:tc>
        <w:tc>
          <w:tcPr>
            <w:tcW w:w="5867" w:type="dxa"/>
            <w:gridSpan w:val="2"/>
          </w:tcPr>
          <w:p w:rsidR="002D7C3A" w:rsidRPr="004D07EA" w:rsidRDefault="002D7C3A" w:rsidP="00BA77E5">
            <w:pPr>
              <w:spacing w:before="40" w:after="40"/>
              <w:rPr>
                <w:rFonts w:ascii="Segoe UI" w:hAnsi="Segoe UI" w:cs="Segoe UI"/>
                <w:sz w:val="18"/>
                <w:szCs w:val="20"/>
              </w:rPr>
            </w:pPr>
            <w:r w:rsidRPr="004D07EA">
              <w:rPr>
                <w:rFonts w:ascii="Segoe UI" w:hAnsi="Segoe UI" w:cs="Segoe UI"/>
                <w:sz w:val="18"/>
                <w:szCs w:val="20"/>
              </w:rPr>
              <w:t>Pembangunan Jalan dan Jembatan</w:t>
            </w:r>
          </w:p>
        </w:tc>
        <w:tc>
          <w:tcPr>
            <w:tcW w:w="1887" w:type="dxa"/>
          </w:tcPr>
          <w:p w:rsidR="002D7C3A" w:rsidRPr="004D07EA" w:rsidRDefault="002D7C3A" w:rsidP="00BA77E5">
            <w:pPr>
              <w:spacing w:before="40" w:after="40"/>
              <w:jc w:val="right"/>
              <w:rPr>
                <w:rFonts w:ascii="Segoe UI" w:hAnsi="Segoe UI" w:cs="Segoe UI"/>
                <w:sz w:val="18"/>
                <w:szCs w:val="20"/>
              </w:rPr>
            </w:pPr>
            <w:r w:rsidRPr="004D07EA">
              <w:rPr>
                <w:rFonts w:ascii="Segoe UI" w:hAnsi="Segoe UI" w:cs="Segoe UI"/>
                <w:sz w:val="18"/>
                <w:szCs w:val="20"/>
              </w:rPr>
              <w:t>57.636.707.650,00</w:t>
            </w:r>
          </w:p>
        </w:tc>
      </w:tr>
      <w:tr w:rsidR="002D7C3A" w:rsidRPr="004D07EA" w:rsidTr="009769DA">
        <w:tc>
          <w:tcPr>
            <w:tcW w:w="535" w:type="dxa"/>
          </w:tcPr>
          <w:p w:rsidR="002D7C3A" w:rsidRPr="004D07EA" w:rsidRDefault="002D7C3A" w:rsidP="00BA77E5">
            <w:pPr>
              <w:spacing w:before="40" w:after="40"/>
              <w:jc w:val="center"/>
              <w:rPr>
                <w:rFonts w:ascii="Segoe UI" w:hAnsi="Segoe UI" w:cs="Segoe UI"/>
                <w:sz w:val="18"/>
                <w:szCs w:val="20"/>
                <w:lang w:val="id-ID"/>
              </w:rPr>
            </w:pPr>
            <w:r w:rsidRPr="004D07EA">
              <w:rPr>
                <w:rFonts w:ascii="Segoe UI" w:hAnsi="Segoe UI" w:cs="Segoe UI"/>
                <w:sz w:val="18"/>
                <w:szCs w:val="20"/>
                <w:lang w:val="id-ID"/>
              </w:rPr>
              <w:t>3</w:t>
            </w:r>
          </w:p>
        </w:tc>
        <w:tc>
          <w:tcPr>
            <w:tcW w:w="5867" w:type="dxa"/>
            <w:gridSpan w:val="2"/>
          </w:tcPr>
          <w:p w:rsidR="002D7C3A" w:rsidRPr="004D07EA" w:rsidRDefault="002D7C3A" w:rsidP="00BA77E5">
            <w:pPr>
              <w:spacing w:before="40" w:after="40"/>
              <w:rPr>
                <w:rFonts w:ascii="Segoe UI" w:hAnsi="Segoe UI" w:cs="Segoe UI"/>
                <w:sz w:val="18"/>
                <w:szCs w:val="20"/>
              </w:rPr>
            </w:pPr>
            <w:r w:rsidRPr="004D07EA">
              <w:rPr>
                <w:rFonts w:ascii="Segoe UI" w:hAnsi="Segoe UI" w:cs="Segoe UI"/>
                <w:sz w:val="18"/>
                <w:szCs w:val="20"/>
              </w:rPr>
              <w:t>Peningkatan Sarana dan Prasarana Aparatur</w:t>
            </w:r>
          </w:p>
        </w:tc>
        <w:tc>
          <w:tcPr>
            <w:tcW w:w="1887" w:type="dxa"/>
          </w:tcPr>
          <w:p w:rsidR="002D7C3A" w:rsidRPr="004D07EA" w:rsidRDefault="002D7C3A" w:rsidP="00BA77E5">
            <w:pPr>
              <w:spacing w:before="40" w:after="40"/>
              <w:jc w:val="right"/>
              <w:rPr>
                <w:rFonts w:ascii="Segoe UI" w:hAnsi="Segoe UI" w:cs="Segoe UI"/>
                <w:sz w:val="18"/>
                <w:szCs w:val="20"/>
              </w:rPr>
            </w:pPr>
            <w:r w:rsidRPr="004D07EA">
              <w:rPr>
                <w:rFonts w:ascii="Segoe UI" w:hAnsi="Segoe UI" w:cs="Segoe UI"/>
                <w:sz w:val="18"/>
                <w:szCs w:val="20"/>
              </w:rPr>
              <w:t>17.268.922.000,00</w:t>
            </w:r>
          </w:p>
        </w:tc>
      </w:tr>
      <w:tr w:rsidR="002D7C3A" w:rsidRPr="004D07EA" w:rsidTr="009769DA">
        <w:tc>
          <w:tcPr>
            <w:tcW w:w="535" w:type="dxa"/>
          </w:tcPr>
          <w:p w:rsidR="002D7C3A" w:rsidRPr="004D07EA" w:rsidRDefault="002D7C3A" w:rsidP="00BA77E5">
            <w:pPr>
              <w:spacing w:before="40" w:after="40"/>
              <w:jc w:val="center"/>
              <w:rPr>
                <w:rFonts w:ascii="Segoe UI" w:hAnsi="Segoe UI" w:cs="Segoe UI"/>
                <w:sz w:val="18"/>
                <w:szCs w:val="20"/>
                <w:lang w:val="id-ID"/>
              </w:rPr>
            </w:pPr>
            <w:r w:rsidRPr="004D07EA">
              <w:rPr>
                <w:rFonts w:ascii="Segoe UI" w:hAnsi="Segoe UI" w:cs="Segoe UI"/>
                <w:sz w:val="18"/>
                <w:szCs w:val="20"/>
                <w:lang w:val="id-ID"/>
              </w:rPr>
              <w:t>4</w:t>
            </w:r>
          </w:p>
        </w:tc>
        <w:tc>
          <w:tcPr>
            <w:tcW w:w="5867" w:type="dxa"/>
            <w:gridSpan w:val="2"/>
          </w:tcPr>
          <w:p w:rsidR="002D7C3A" w:rsidRPr="004D07EA" w:rsidRDefault="002D7C3A" w:rsidP="00BA77E5">
            <w:pPr>
              <w:spacing w:before="40" w:after="40"/>
              <w:rPr>
                <w:rFonts w:ascii="Segoe UI" w:hAnsi="Segoe UI" w:cs="Segoe UI"/>
                <w:sz w:val="18"/>
                <w:szCs w:val="20"/>
              </w:rPr>
            </w:pPr>
            <w:r w:rsidRPr="004D07EA">
              <w:rPr>
                <w:rFonts w:ascii="Segoe UI" w:hAnsi="Segoe UI" w:cs="Segoe UI"/>
                <w:sz w:val="18"/>
                <w:szCs w:val="20"/>
              </w:rPr>
              <w:t>Pengembangan dan Pengelolaan Jaringan Irigasi, Rawa dan Jaringan Pengairan lainnya</w:t>
            </w:r>
          </w:p>
        </w:tc>
        <w:tc>
          <w:tcPr>
            <w:tcW w:w="1887" w:type="dxa"/>
          </w:tcPr>
          <w:p w:rsidR="002D7C3A" w:rsidRPr="004D07EA" w:rsidRDefault="002D7C3A" w:rsidP="00BA77E5">
            <w:pPr>
              <w:spacing w:before="40" w:after="40"/>
              <w:jc w:val="right"/>
              <w:rPr>
                <w:rFonts w:ascii="Segoe UI" w:hAnsi="Segoe UI" w:cs="Segoe UI"/>
                <w:sz w:val="18"/>
                <w:szCs w:val="20"/>
              </w:rPr>
            </w:pPr>
            <w:r w:rsidRPr="004D07EA">
              <w:rPr>
                <w:rFonts w:ascii="Segoe UI" w:hAnsi="Segoe UI" w:cs="Segoe UI"/>
                <w:sz w:val="18"/>
                <w:szCs w:val="20"/>
              </w:rPr>
              <w:t>7.713.000.000,00</w:t>
            </w:r>
          </w:p>
        </w:tc>
      </w:tr>
      <w:tr w:rsidR="002D7C3A" w:rsidRPr="004D07EA" w:rsidTr="009769DA">
        <w:tc>
          <w:tcPr>
            <w:tcW w:w="535" w:type="dxa"/>
          </w:tcPr>
          <w:p w:rsidR="002D7C3A" w:rsidRPr="004D07EA" w:rsidRDefault="002D7C3A" w:rsidP="00BA77E5">
            <w:pPr>
              <w:spacing w:before="40" w:after="40"/>
              <w:jc w:val="center"/>
              <w:rPr>
                <w:rFonts w:ascii="Segoe UI" w:hAnsi="Segoe UI" w:cs="Segoe UI"/>
                <w:sz w:val="18"/>
                <w:szCs w:val="20"/>
                <w:lang w:val="id-ID"/>
              </w:rPr>
            </w:pPr>
            <w:r w:rsidRPr="004D07EA">
              <w:rPr>
                <w:rFonts w:ascii="Segoe UI" w:hAnsi="Segoe UI" w:cs="Segoe UI"/>
                <w:sz w:val="18"/>
                <w:szCs w:val="20"/>
                <w:lang w:val="id-ID"/>
              </w:rPr>
              <w:t>5</w:t>
            </w:r>
          </w:p>
        </w:tc>
        <w:tc>
          <w:tcPr>
            <w:tcW w:w="5867" w:type="dxa"/>
            <w:gridSpan w:val="2"/>
          </w:tcPr>
          <w:p w:rsidR="002D7C3A" w:rsidRPr="004D07EA" w:rsidRDefault="002D7C3A" w:rsidP="00BA77E5">
            <w:pPr>
              <w:spacing w:before="40" w:after="40"/>
              <w:rPr>
                <w:rFonts w:ascii="Segoe UI" w:hAnsi="Segoe UI" w:cs="Segoe UI"/>
                <w:sz w:val="18"/>
                <w:szCs w:val="20"/>
              </w:rPr>
            </w:pPr>
            <w:r w:rsidRPr="004D07EA">
              <w:rPr>
                <w:rFonts w:ascii="Segoe UI" w:hAnsi="Segoe UI" w:cs="Segoe UI"/>
                <w:sz w:val="18"/>
                <w:szCs w:val="20"/>
              </w:rPr>
              <w:t>Rehabilitasi/Pemeliharaan Jalan dan Jembatan</w:t>
            </w:r>
          </w:p>
        </w:tc>
        <w:tc>
          <w:tcPr>
            <w:tcW w:w="1887" w:type="dxa"/>
          </w:tcPr>
          <w:p w:rsidR="002D7C3A" w:rsidRPr="004D07EA" w:rsidRDefault="002D7C3A" w:rsidP="00BA77E5">
            <w:pPr>
              <w:spacing w:before="40" w:after="40"/>
              <w:jc w:val="right"/>
              <w:rPr>
                <w:rFonts w:ascii="Segoe UI" w:hAnsi="Segoe UI" w:cs="Segoe UI"/>
                <w:sz w:val="18"/>
                <w:szCs w:val="20"/>
              </w:rPr>
            </w:pPr>
            <w:r w:rsidRPr="004D07EA">
              <w:rPr>
                <w:rFonts w:ascii="Segoe UI" w:hAnsi="Segoe UI" w:cs="Segoe UI"/>
                <w:sz w:val="18"/>
                <w:szCs w:val="20"/>
              </w:rPr>
              <w:t>6.590.000.000,00</w:t>
            </w:r>
          </w:p>
        </w:tc>
      </w:tr>
      <w:tr w:rsidR="002D7C3A" w:rsidRPr="004D07EA" w:rsidTr="00AB3357">
        <w:tc>
          <w:tcPr>
            <w:tcW w:w="535" w:type="dxa"/>
          </w:tcPr>
          <w:p w:rsidR="002D7C3A" w:rsidRPr="004D07EA" w:rsidRDefault="002D7C3A" w:rsidP="00BA77E5">
            <w:pPr>
              <w:spacing w:before="40" w:after="40"/>
              <w:jc w:val="center"/>
              <w:rPr>
                <w:rFonts w:ascii="Segoe UI" w:hAnsi="Segoe UI" w:cs="Segoe UI"/>
                <w:sz w:val="18"/>
                <w:szCs w:val="20"/>
                <w:lang w:val="id-ID"/>
              </w:rPr>
            </w:pPr>
            <w:r w:rsidRPr="004D07EA">
              <w:rPr>
                <w:rFonts w:ascii="Segoe UI" w:hAnsi="Segoe UI" w:cs="Segoe UI"/>
                <w:sz w:val="18"/>
                <w:szCs w:val="20"/>
                <w:lang w:val="id-ID"/>
              </w:rPr>
              <w:t>6</w:t>
            </w:r>
          </w:p>
        </w:tc>
        <w:tc>
          <w:tcPr>
            <w:tcW w:w="5867" w:type="dxa"/>
            <w:gridSpan w:val="2"/>
          </w:tcPr>
          <w:p w:rsidR="002D7C3A" w:rsidRPr="004D07EA" w:rsidRDefault="002D7C3A" w:rsidP="00BA77E5">
            <w:pPr>
              <w:spacing w:before="40" w:after="40"/>
              <w:rPr>
                <w:rFonts w:ascii="Segoe UI" w:hAnsi="Segoe UI" w:cs="Segoe UI"/>
                <w:sz w:val="18"/>
                <w:szCs w:val="20"/>
              </w:rPr>
            </w:pPr>
            <w:r w:rsidRPr="004D07EA">
              <w:rPr>
                <w:rFonts w:ascii="Segoe UI" w:hAnsi="Segoe UI" w:cs="Segoe UI"/>
                <w:sz w:val="18"/>
                <w:szCs w:val="20"/>
              </w:rPr>
              <w:t>Pembangunan Saluran Drainase/Gorong-Gorong</w:t>
            </w:r>
          </w:p>
        </w:tc>
        <w:tc>
          <w:tcPr>
            <w:tcW w:w="1887" w:type="dxa"/>
          </w:tcPr>
          <w:p w:rsidR="002D7C3A" w:rsidRPr="004D07EA" w:rsidRDefault="002D7C3A" w:rsidP="00BA77E5">
            <w:pPr>
              <w:spacing w:before="40" w:after="40"/>
              <w:jc w:val="right"/>
              <w:rPr>
                <w:rFonts w:ascii="Segoe UI" w:hAnsi="Segoe UI" w:cs="Segoe UI"/>
                <w:sz w:val="18"/>
                <w:szCs w:val="20"/>
              </w:rPr>
            </w:pPr>
            <w:r w:rsidRPr="004D07EA">
              <w:rPr>
                <w:rFonts w:ascii="Segoe UI" w:hAnsi="Segoe UI" w:cs="Segoe UI"/>
                <w:sz w:val="18"/>
                <w:szCs w:val="20"/>
              </w:rPr>
              <w:t>5.280.000.000,00</w:t>
            </w:r>
          </w:p>
        </w:tc>
      </w:tr>
      <w:tr w:rsidR="002D7C3A" w:rsidRPr="004D07EA" w:rsidTr="00AB3357">
        <w:tc>
          <w:tcPr>
            <w:tcW w:w="535" w:type="dxa"/>
          </w:tcPr>
          <w:p w:rsidR="002D7C3A" w:rsidRPr="004D07EA" w:rsidRDefault="002D7C3A" w:rsidP="00BA77E5">
            <w:pPr>
              <w:spacing w:before="40" w:after="40"/>
              <w:jc w:val="center"/>
              <w:rPr>
                <w:rFonts w:ascii="Segoe UI" w:hAnsi="Segoe UI" w:cs="Segoe UI"/>
                <w:sz w:val="18"/>
                <w:szCs w:val="20"/>
                <w:lang w:val="id-ID"/>
              </w:rPr>
            </w:pPr>
            <w:r w:rsidRPr="004D07EA">
              <w:rPr>
                <w:rFonts w:ascii="Segoe UI" w:hAnsi="Segoe UI" w:cs="Segoe UI"/>
                <w:sz w:val="18"/>
                <w:szCs w:val="20"/>
                <w:lang w:val="id-ID"/>
              </w:rPr>
              <w:t>7</w:t>
            </w:r>
          </w:p>
        </w:tc>
        <w:tc>
          <w:tcPr>
            <w:tcW w:w="5867" w:type="dxa"/>
            <w:gridSpan w:val="2"/>
          </w:tcPr>
          <w:p w:rsidR="002D7C3A" w:rsidRPr="004D07EA" w:rsidRDefault="002D7C3A" w:rsidP="00BA77E5">
            <w:pPr>
              <w:spacing w:before="40" w:after="40"/>
              <w:rPr>
                <w:rFonts w:ascii="Segoe UI" w:hAnsi="Segoe UI" w:cs="Segoe UI"/>
                <w:sz w:val="18"/>
                <w:szCs w:val="20"/>
              </w:rPr>
            </w:pPr>
            <w:r w:rsidRPr="004D07EA">
              <w:rPr>
                <w:rFonts w:ascii="Segoe UI" w:hAnsi="Segoe UI" w:cs="Segoe UI"/>
                <w:sz w:val="18"/>
                <w:szCs w:val="20"/>
              </w:rPr>
              <w:t>Pelayanan Administrasi Perkantoran</w:t>
            </w:r>
          </w:p>
        </w:tc>
        <w:tc>
          <w:tcPr>
            <w:tcW w:w="1887" w:type="dxa"/>
          </w:tcPr>
          <w:p w:rsidR="002D7C3A" w:rsidRPr="004D07EA" w:rsidRDefault="002D7C3A" w:rsidP="00BA77E5">
            <w:pPr>
              <w:spacing w:before="40" w:after="40"/>
              <w:jc w:val="right"/>
              <w:rPr>
                <w:rFonts w:ascii="Segoe UI" w:hAnsi="Segoe UI" w:cs="Segoe UI"/>
                <w:sz w:val="18"/>
                <w:szCs w:val="20"/>
              </w:rPr>
            </w:pPr>
            <w:r w:rsidRPr="004D07EA">
              <w:rPr>
                <w:rFonts w:ascii="Segoe UI" w:hAnsi="Segoe UI" w:cs="Segoe UI"/>
                <w:sz w:val="18"/>
                <w:szCs w:val="20"/>
              </w:rPr>
              <w:t>2.178.928.500,00</w:t>
            </w:r>
          </w:p>
        </w:tc>
      </w:tr>
      <w:tr w:rsidR="002D7C3A" w:rsidRPr="004D07EA" w:rsidTr="00AB3357">
        <w:tc>
          <w:tcPr>
            <w:tcW w:w="535" w:type="dxa"/>
          </w:tcPr>
          <w:p w:rsidR="002D7C3A" w:rsidRPr="004D07EA" w:rsidRDefault="002D7C3A" w:rsidP="00BA77E5">
            <w:pPr>
              <w:spacing w:before="40" w:after="40"/>
              <w:jc w:val="center"/>
              <w:rPr>
                <w:rFonts w:ascii="Segoe UI" w:hAnsi="Segoe UI" w:cs="Segoe UI"/>
                <w:sz w:val="18"/>
                <w:szCs w:val="20"/>
                <w:lang w:val="id-ID"/>
              </w:rPr>
            </w:pPr>
            <w:r w:rsidRPr="004D07EA">
              <w:rPr>
                <w:rFonts w:ascii="Segoe UI" w:hAnsi="Segoe UI" w:cs="Segoe UI"/>
                <w:sz w:val="18"/>
                <w:szCs w:val="20"/>
                <w:lang w:val="id-ID"/>
              </w:rPr>
              <w:t>8</w:t>
            </w:r>
          </w:p>
        </w:tc>
        <w:tc>
          <w:tcPr>
            <w:tcW w:w="5867" w:type="dxa"/>
            <w:gridSpan w:val="2"/>
          </w:tcPr>
          <w:p w:rsidR="002D7C3A" w:rsidRPr="004D07EA" w:rsidRDefault="002D7C3A" w:rsidP="00BA77E5">
            <w:pPr>
              <w:spacing w:before="40" w:after="40"/>
              <w:rPr>
                <w:rFonts w:ascii="Segoe UI" w:hAnsi="Segoe UI" w:cs="Segoe UI"/>
                <w:sz w:val="18"/>
                <w:szCs w:val="20"/>
              </w:rPr>
            </w:pPr>
            <w:r w:rsidRPr="004D07EA">
              <w:rPr>
                <w:rFonts w:ascii="Segoe UI" w:hAnsi="Segoe UI" w:cs="Segoe UI"/>
                <w:sz w:val="18"/>
                <w:szCs w:val="20"/>
              </w:rPr>
              <w:t>Peningkatan Kapasitas Kelembagaan Infrastruktur</w:t>
            </w:r>
          </w:p>
        </w:tc>
        <w:tc>
          <w:tcPr>
            <w:tcW w:w="1887" w:type="dxa"/>
          </w:tcPr>
          <w:p w:rsidR="002D7C3A" w:rsidRPr="004D07EA" w:rsidRDefault="002D7C3A" w:rsidP="00BA77E5">
            <w:pPr>
              <w:spacing w:before="40" w:after="40"/>
              <w:jc w:val="right"/>
              <w:rPr>
                <w:rFonts w:ascii="Segoe UI" w:hAnsi="Segoe UI" w:cs="Segoe UI"/>
                <w:sz w:val="18"/>
                <w:szCs w:val="20"/>
              </w:rPr>
            </w:pPr>
            <w:r w:rsidRPr="004D07EA">
              <w:rPr>
                <w:rFonts w:ascii="Segoe UI" w:hAnsi="Segoe UI" w:cs="Segoe UI"/>
                <w:sz w:val="18"/>
                <w:szCs w:val="20"/>
              </w:rPr>
              <w:t>200.000.000,00</w:t>
            </w:r>
          </w:p>
        </w:tc>
      </w:tr>
      <w:tr w:rsidR="002D7C3A" w:rsidRPr="004D07EA" w:rsidTr="00AB3357">
        <w:tc>
          <w:tcPr>
            <w:tcW w:w="535" w:type="dxa"/>
          </w:tcPr>
          <w:p w:rsidR="002D7C3A" w:rsidRPr="004D07EA" w:rsidRDefault="002D7C3A" w:rsidP="00BA77E5">
            <w:pPr>
              <w:spacing w:before="40" w:after="40"/>
              <w:jc w:val="center"/>
              <w:rPr>
                <w:rFonts w:ascii="Segoe UI" w:hAnsi="Segoe UI" w:cs="Segoe UI"/>
                <w:sz w:val="18"/>
                <w:szCs w:val="20"/>
                <w:lang w:val="id-ID"/>
              </w:rPr>
            </w:pPr>
            <w:r w:rsidRPr="004D07EA">
              <w:rPr>
                <w:rFonts w:ascii="Segoe UI" w:hAnsi="Segoe UI" w:cs="Segoe UI"/>
                <w:sz w:val="18"/>
                <w:szCs w:val="20"/>
                <w:lang w:val="id-ID"/>
              </w:rPr>
              <w:t>9</w:t>
            </w:r>
          </w:p>
        </w:tc>
        <w:tc>
          <w:tcPr>
            <w:tcW w:w="5867" w:type="dxa"/>
            <w:gridSpan w:val="2"/>
          </w:tcPr>
          <w:p w:rsidR="002D7C3A" w:rsidRPr="004D07EA" w:rsidRDefault="002D7C3A" w:rsidP="00BA77E5">
            <w:pPr>
              <w:spacing w:before="40" w:after="40"/>
              <w:rPr>
                <w:rFonts w:ascii="Segoe UI" w:hAnsi="Segoe UI" w:cs="Segoe UI"/>
                <w:sz w:val="18"/>
                <w:szCs w:val="20"/>
              </w:rPr>
            </w:pPr>
            <w:r w:rsidRPr="004D07EA">
              <w:rPr>
                <w:rFonts w:ascii="Segoe UI" w:hAnsi="Segoe UI" w:cs="Segoe UI"/>
                <w:sz w:val="18"/>
                <w:szCs w:val="20"/>
              </w:rPr>
              <w:t>Pengembangan Pengelolaan dan Konversi Sungai, Danau dan Sumber Daya Air lainnya</w:t>
            </w:r>
          </w:p>
        </w:tc>
        <w:tc>
          <w:tcPr>
            <w:tcW w:w="1887" w:type="dxa"/>
          </w:tcPr>
          <w:p w:rsidR="002D7C3A" w:rsidRPr="004D07EA" w:rsidRDefault="002D7C3A" w:rsidP="00BA77E5">
            <w:pPr>
              <w:spacing w:before="40" w:after="40"/>
              <w:jc w:val="right"/>
              <w:rPr>
                <w:rFonts w:ascii="Segoe UI" w:hAnsi="Segoe UI" w:cs="Segoe UI"/>
                <w:sz w:val="18"/>
                <w:szCs w:val="20"/>
              </w:rPr>
            </w:pPr>
            <w:r w:rsidRPr="004D07EA">
              <w:rPr>
                <w:rFonts w:ascii="Segoe UI" w:hAnsi="Segoe UI" w:cs="Segoe UI"/>
                <w:sz w:val="18"/>
                <w:szCs w:val="20"/>
              </w:rPr>
              <w:t>125.000.000,00</w:t>
            </w:r>
          </w:p>
        </w:tc>
      </w:tr>
      <w:tr w:rsidR="002D7C3A" w:rsidRPr="004D07EA" w:rsidTr="00AB3357">
        <w:tc>
          <w:tcPr>
            <w:tcW w:w="535" w:type="dxa"/>
          </w:tcPr>
          <w:p w:rsidR="002D7C3A" w:rsidRPr="004D07EA" w:rsidRDefault="002D7C3A" w:rsidP="00BA77E5">
            <w:pPr>
              <w:spacing w:before="40" w:after="40"/>
              <w:jc w:val="center"/>
              <w:rPr>
                <w:rFonts w:ascii="Segoe UI" w:hAnsi="Segoe UI" w:cs="Segoe UI"/>
                <w:b/>
                <w:sz w:val="18"/>
                <w:szCs w:val="20"/>
                <w:lang w:val="id-ID"/>
              </w:rPr>
            </w:pPr>
            <w:r w:rsidRPr="004D07EA">
              <w:rPr>
                <w:rFonts w:ascii="Segoe UI" w:hAnsi="Segoe UI" w:cs="Segoe UI"/>
                <w:b/>
                <w:sz w:val="18"/>
                <w:szCs w:val="20"/>
                <w:lang w:val="id-ID"/>
              </w:rPr>
              <w:t>B</w:t>
            </w:r>
          </w:p>
        </w:tc>
        <w:tc>
          <w:tcPr>
            <w:tcW w:w="5867" w:type="dxa"/>
            <w:gridSpan w:val="2"/>
          </w:tcPr>
          <w:p w:rsidR="002D7C3A" w:rsidRPr="004D07EA" w:rsidRDefault="002D7C3A" w:rsidP="00BA77E5">
            <w:pPr>
              <w:spacing w:before="40" w:after="40"/>
              <w:rPr>
                <w:rFonts w:ascii="Segoe UI" w:hAnsi="Segoe UI" w:cs="Segoe UI"/>
                <w:b/>
                <w:sz w:val="18"/>
                <w:szCs w:val="20"/>
                <w:lang w:val="id-ID"/>
              </w:rPr>
            </w:pPr>
            <w:r w:rsidRPr="004D07EA">
              <w:rPr>
                <w:rFonts w:ascii="Segoe UI" w:hAnsi="Segoe UI" w:cs="Segoe UI"/>
                <w:b/>
                <w:sz w:val="18"/>
                <w:szCs w:val="20"/>
                <w:lang w:val="id-ID"/>
              </w:rPr>
              <w:t>BELANJA TIDAK LANGSUNG</w:t>
            </w:r>
          </w:p>
        </w:tc>
        <w:tc>
          <w:tcPr>
            <w:tcW w:w="1887" w:type="dxa"/>
          </w:tcPr>
          <w:p w:rsidR="002D7C3A" w:rsidRPr="004D07EA" w:rsidRDefault="002D7C3A" w:rsidP="00BA77E5">
            <w:pPr>
              <w:spacing w:before="40" w:after="40"/>
              <w:jc w:val="right"/>
              <w:rPr>
                <w:rFonts w:ascii="Segoe UI" w:hAnsi="Segoe UI" w:cs="Segoe UI"/>
                <w:b/>
                <w:sz w:val="18"/>
                <w:szCs w:val="20"/>
              </w:rPr>
            </w:pPr>
            <w:r w:rsidRPr="004D07EA">
              <w:rPr>
                <w:rFonts w:ascii="Segoe UI" w:hAnsi="Segoe UI" w:cs="Segoe UI"/>
                <w:b/>
                <w:sz w:val="18"/>
                <w:szCs w:val="20"/>
                <w:lang w:val="id-ID"/>
              </w:rPr>
              <w:t>12.138.982.000,00</w:t>
            </w:r>
          </w:p>
        </w:tc>
      </w:tr>
      <w:tr w:rsidR="002D7C3A" w:rsidRPr="004D07EA" w:rsidTr="00AB3357">
        <w:tc>
          <w:tcPr>
            <w:tcW w:w="535" w:type="dxa"/>
          </w:tcPr>
          <w:p w:rsidR="002D7C3A" w:rsidRPr="004D07EA" w:rsidRDefault="002D7C3A" w:rsidP="00BA77E5">
            <w:pPr>
              <w:spacing w:before="40" w:after="40"/>
              <w:jc w:val="center"/>
              <w:rPr>
                <w:rFonts w:ascii="Segoe UI" w:hAnsi="Segoe UI" w:cs="Segoe UI"/>
                <w:sz w:val="18"/>
                <w:szCs w:val="20"/>
                <w:lang w:val="id-ID"/>
              </w:rPr>
            </w:pPr>
            <w:r w:rsidRPr="004D07EA">
              <w:rPr>
                <w:rFonts w:ascii="Segoe UI" w:hAnsi="Segoe UI" w:cs="Segoe UI"/>
                <w:sz w:val="18"/>
                <w:szCs w:val="20"/>
                <w:lang w:val="id-ID"/>
              </w:rPr>
              <w:t>1</w:t>
            </w:r>
          </w:p>
        </w:tc>
        <w:tc>
          <w:tcPr>
            <w:tcW w:w="5867" w:type="dxa"/>
            <w:gridSpan w:val="2"/>
          </w:tcPr>
          <w:p w:rsidR="002D7C3A" w:rsidRPr="004D07EA" w:rsidRDefault="002D7C3A" w:rsidP="00BA77E5">
            <w:pPr>
              <w:spacing w:before="40" w:after="40"/>
              <w:rPr>
                <w:rFonts w:ascii="Segoe UI" w:hAnsi="Segoe UI" w:cs="Segoe UI"/>
                <w:sz w:val="18"/>
                <w:szCs w:val="20"/>
                <w:lang w:val="id-ID"/>
              </w:rPr>
            </w:pPr>
            <w:r w:rsidRPr="004D07EA">
              <w:rPr>
                <w:rFonts w:ascii="Segoe UI" w:hAnsi="Segoe UI" w:cs="Segoe UI"/>
                <w:sz w:val="18"/>
                <w:szCs w:val="20"/>
                <w:lang w:val="id-ID"/>
              </w:rPr>
              <w:t>Belanja Pegawai</w:t>
            </w:r>
          </w:p>
        </w:tc>
        <w:tc>
          <w:tcPr>
            <w:tcW w:w="1887" w:type="dxa"/>
          </w:tcPr>
          <w:p w:rsidR="002D7C3A" w:rsidRPr="004D07EA" w:rsidRDefault="002D7C3A" w:rsidP="00BA77E5">
            <w:pPr>
              <w:spacing w:before="40" w:after="40"/>
              <w:jc w:val="right"/>
              <w:rPr>
                <w:rFonts w:ascii="Segoe UI" w:hAnsi="Segoe UI" w:cs="Segoe UI"/>
                <w:sz w:val="18"/>
                <w:szCs w:val="20"/>
                <w:lang w:val="id-ID"/>
              </w:rPr>
            </w:pPr>
            <w:r w:rsidRPr="004D07EA">
              <w:rPr>
                <w:rFonts w:ascii="Segoe UI" w:hAnsi="Segoe UI" w:cs="Segoe UI"/>
                <w:sz w:val="18"/>
                <w:szCs w:val="20"/>
                <w:lang w:val="id-ID"/>
              </w:rPr>
              <w:t>12.138.982.000,00</w:t>
            </w:r>
          </w:p>
        </w:tc>
      </w:tr>
      <w:tr w:rsidR="002D7C3A" w:rsidRPr="004D07EA" w:rsidTr="00AB3357">
        <w:tc>
          <w:tcPr>
            <w:tcW w:w="535" w:type="dxa"/>
          </w:tcPr>
          <w:p w:rsidR="002D7C3A" w:rsidRPr="004D07EA" w:rsidRDefault="002D7C3A" w:rsidP="00BA77E5">
            <w:pPr>
              <w:spacing w:before="40" w:after="40"/>
              <w:jc w:val="center"/>
              <w:rPr>
                <w:rFonts w:ascii="Segoe UI" w:hAnsi="Segoe UI" w:cs="Segoe UI"/>
                <w:sz w:val="18"/>
                <w:szCs w:val="20"/>
                <w:lang w:val="id-ID"/>
              </w:rPr>
            </w:pPr>
          </w:p>
        </w:tc>
        <w:tc>
          <w:tcPr>
            <w:tcW w:w="5867" w:type="dxa"/>
            <w:gridSpan w:val="2"/>
          </w:tcPr>
          <w:p w:rsidR="002D7C3A" w:rsidRPr="004D07EA" w:rsidRDefault="002D7C3A" w:rsidP="00BA77E5">
            <w:pPr>
              <w:pStyle w:val="ListParagraph"/>
              <w:numPr>
                <w:ilvl w:val="0"/>
                <w:numId w:val="18"/>
              </w:numPr>
              <w:spacing w:before="40" w:after="40"/>
              <w:ind w:left="309" w:hanging="283"/>
              <w:contextualSpacing w:val="0"/>
              <w:rPr>
                <w:rFonts w:ascii="Segoe UI" w:hAnsi="Segoe UI" w:cs="Segoe UI"/>
                <w:sz w:val="18"/>
                <w:szCs w:val="20"/>
                <w:lang w:val="id-ID"/>
              </w:rPr>
            </w:pPr>
            <w:r w:rsidRPr="004D07EA">
              <w:rPr>
                <w:rFonts w:ascii="Segoe UI" w:hAnsi="Segoe UI" w:cs="Segoe UI"/>
                <w:sz w:val="18"/>
                <w:szCs w:val="20"/>
                <w:lang w:val="id-ID"/>
              </w:rPr>
              <w:t>Gaji dan Tunjangan</w:t>
            </w:r>
          </w:p>
        </w:tc>
        <w:tc>
          <w:tcPr>
            <w:tcW w:w="1887" w:type="dxa"/>
          </w:tcPr>
          <w:p w:rsidR="002D7C3A" w:rsidRPr="004D07EA" w:rsidRDefault="002D7C3A" w:rsidP="00BA77E5">
            <w:pPr>
              <w:spacing w:before="40" w:after="40"/>
              <w:jc w:val="right"/>
              <w:rPr>
                <w:rFonts w:ascii="Segoe UI" w:hAnsi="Segoe UI" w:cs="Segoe UI"/>
                <w:sz w:val="18"/>
                <w:szCs w:val="20"/>
                <w:lang w:val="id-ID"/>
              </w:rPr>
            </w:pPr>
            <w:r w:rsidRPr="004D07EA">
              <w:rPr>
                <w:rFonts w:ascii="Segoe UI" w:hAnsi="Segoe UI" w:cs="Segoe UI"/>
                <w:sz w:val="18"/>
                <w:szCs w:val="20"/>
                <w:lang w:val="id-ID"/>
              </w:rPr>
              <w:t>9.612.650.000,00</w:t>
            </w:r>
          </w:p>
        </w:tc>
      </w:tr>
      <w:tr w:rsidR="002D7C3A" w:rsidRPr="004D07EA" w:rsidTr="00AB3357">
        <w:tc>
          <w:tcPr>
            <w:tcW w:w="535" w:type="dxa"/>
          </w:tcPr>
          <w:p w:rsidR="002D7C3A" w:rsidRPr="004D07EA" w:rsidRDefault="002D7C3A" w:rsidP="00BA77E5">
            <w:pPr>
              <w:spacing w:before="40" w:after="40"/>
              <w:jc w:val="center"/>
              <w:rPr>
                <w:rFonts w:ascii="Segoe UI" w:hAnsi="Segoe UI" w:cs="Segoe UI"/>
                <w:sz w:val="18"/>
                <w:szCs w:val="20"/>
                <w:lang w:val="id-ID"/>
              </w:rPr>
            </w:pPr>
          </w:p>
        </w:tc>
        <w:tc>
          <w:tcPr>
            <w:tcW w:w="5867" w:type="dxa"/>
            <w:gridSpan w:val="2"/>
          </w:tcPr>
          <w:p w:rsidR="002D7C3A" w:rsidRPr="004D07EA" w:rsidRDefault="002D7C3A" w:rsidP="00BA77E5">
            <w:pPr>
              <w:pStyle w:val="ListParagraph"/>
              <w:numPr>
                <w:ilvl w:val="0"/>
                <w:numId w:val="18"/>
              </w:numPr>
              <w:spacing w:before="40" w:after="40"/>
              <w:ind w:left="309" w:hanging="283"/>
              <w:contextualSpacing w:val="0"/>
              <w:rPr>
                <w:rFonts w:ascii="Segoe UI" w:hAnsi="Segoe UI" w:cs="Segoe UI"/>
                <w:sz w:val="18"/>
                <w:szCs w:val="20"/>
                <w:lang w:val="id-ID"/>
              </w:rPr>
            </w:pPr>
            <w:r w:rsidRPr="004D07EA">
              <w:rPr>
                <w:rFonts w:ascii="Segoe UI" w:hAnsi="Segoe UI" w:cs="Segoe UI"/>
                <w:sz w:val="18"/>
                <w:szCs w:val="20"/>
                <w:lang w:val="id-ID"/>
              </w:rPr>
              <w:t>Tambahan Penghasilan</w:t>
            </w:r>
          </w:p>
        </w:tc>
        <w:tc>
          <w:tcPr>
            <w:tcW w:w="1887" w:type="dxa"/>
          </w:tcPr>
          <w:p w:rsidR="002D7C3A" w:rsidRPr="004D07EA" w:rsidRDefault="002D7C3A" w:rsidP="00BA77E5">
            <w:pPr>
              <w:spacing w:before="40" w:after="40"/>
              <w:jc w:val="right"/>
              <w:rPr>
                <w:rFonts w:ascii="Segoe UI" w:hAnsi="Segoe UI" w:cs="Segoe UI"/>
                <w:sz w:val="18"/>
                <w:szCs w:val="20"/>
                <w:lang w:val="id-ID"/>
              </w:rPr>
            </w:pPr>
            <w:r w:rsidRPr="004D07EA">
              <w:rPr>
                <w:rFonts w:ascii="Segoe UI" w:hAnsi="Segoe UI" w:cs="Segoe UI"/>
                <w:sz w:val="18"/>
                <w:szCs w:val="20"/>
                <w:lang w:val="id-ID"/>
              </w:rPr>
              <w:t>2.518.032.000,00</w:t>
            </w:r>
          </w:p>
        </w:tc>
      </w:tr>
      <w:tr w:rsidR="002D7C3A" w:rsidRPr="004D07EA" w:rsidTr="00AB3357">
        <w:tc>
          <w:tcPr>
            <w:tcW w:w="535" w:type="dxa"/>
          </w:tcPr>
          <w:p w:rsidR="002D7C3A" w:rsidRPr="004D07EA" w:rsidRDefault="002D7C3A" w:rsidP="00BA77E5">
            <w:pPr>
              <w:spacing w:before="40" w:after="40"/>
              <w:jc w:val="center"/>
              <w:rPr>
                <w:rFonts w:ascii="Segoe UI" w:hAnsi="Segoe UI" w:cs="Segoe UI"/>
                <w:sz w:val="18"/>
                <w:szCs w:val="20"/>
                <w:lang w:val="id-ID"/>
              </w:rPr>
            </w:pPr>
          </w:p>
        </w:tc>
        <w:tc>
          <w:tcPr>
            <w:tcW w:w="5867" w:type="dxa"/>
            <w:gridSpan w:val="2"/>
          </w:tcPr>
          <w:p w:rsidR="002D7C3A" w:rsidRPr="004D07EA" w:rsidRDefault="002D7C3A" w:rsidP="00BA77E5">
            <w:pPr>
              <w:pStyle w:val="ListParagraph"/>
              <w:numPr>
                <w:ilvl w:val="0"/>
                <w:numId w:val="18"/>
              </w:numPr>
              <w:spacing w:before="40" w:after="40"/>
              <w:ind w:left="309" w:hanging="283"/>
              <w:contextualSpacing w:val="0"/>
              <w:rPr>
                <w:rFonts w:ascii="Segoe UI" w:hAnsi="Segoe UI" w:cs="Segoe UI"/>
                <w:sz w:val="18"/>
                <w:szCs w:val="20"/>
                <w:lang w:val="id-ID"/>
              </w:rPr>
            </w:pPr>
            <w:r w:rsidRPr="004D07EA">
              <w:rPr>
                <w:rFonts w:ascii="Segoe UI" w:hAnsi="Segoe UI" w:cs="Segoe UI"/>
                <w:sz w:val="18"/>
                <w:szCs w:val="20"/>
                <w:lang w:val="id-ID"/>
              </w:rPr>
              <w:t>Insentif Pajak/Retribusi Daerah</w:t>
            </w:r>
          </w:p>
        </w:tc>
        <w:tc>
          <w:tcPr>
            <w:tcW w:w="1887" w:type="dxa"/>
          </w:tcPr>
          <w:p w:rsidR="002D7C3A" w:rsidRPr="004D07EA" w:rsidRDefault="002D7C3A" w:rsidP="00BA77E5">
            <w:pPr>
              <w:spacing w:before="40" w:after="40"/>
              <w:jc w:val="right"/>
              <w:rPr>
                <w:rFonts w:ascii="Segoe UI" w:hAnsi="Segoe UI" w:cs="Segoe UI"/>
                <w:sz w:val="18"/>
                <w:szCs w:val="20"/>
                <w:lang w:val="id-ID"/>
              </w:rPr>
            </w:pPr>
            <w:r w:rsidRPr="004D07EA">
              <w:rPr>
                <w:rFonts w:ascii="Segoe UI" w:hAnsi="Segoe UI" w:cs="Segoe UI"/>
                <w:sz w:val="18"/>
                <w:szCs w:val="20"/>
                <w:lang w:val="id-ID"/>
              </w:rPr>
              <w:t>8.300.000</w:t>
            </w:r>
          </w:p>
        </w:tc>
      </w:tr>
      <w:tr w:rsidR="002D7C3A" w:rsidRPr="004D07EA" w:rsidTr="00AB3357">
        <w:tc>
          <w:tcPr>
            <w:tcW w:w="535" w:type="dxa"/>
          </w:tcPr>
          <w:p w:rsidR="002D7C3A" w:rsidRPr="004D07EA" w:rsidRDefault="002D7C3A" w:rsidP="00BA77E5">
            <w:pPr>
              <w:spacing w:before="40" w:after="40"/>
              <w:jc w:val="center"/>
              <w:rPr>
                <w:rFonts w:ascii="Segoe UI" w:hAnsi="Segoe UI" w:cs="Segoe UI"/>
                <w:sz w:val="18"/>
                <w:szCs w:val="20"/>
              </w:rPr>
            </w:pPr>
          </w:p>
        </w:tc>
        <w:tc>
          <w:tcPr>
            <w:tcW w:w="5867" w:type="dxa"/>
            <w:gridSpan w:val="2"/>
          </w:tcPr>
          <w:p w:rsidR="002D7C3A" w:rsidRPr="004D07EA" w:rsidRDefault="002D7C3A" w:rsidP="00BA77E5">
            <w:pPr>
              <w:spacing w:before="40" w:after="40"/>
              <w:jc w:val="center"/>
              <w:rPr>
                <w:rFonts w:ascii="Segoe UI" w:hAnsi="Segoe UI" w:cs="Segoe UI"/>
                <w:b/>
                <w:sz w:val="18"/>
                <w:szCs w:val="20"/>
                <w:lang w:val="id-ID"/>
              </w:rPr>
            </w:pPr>
            <w:r w:rsidRPr="004D07EA">
              <w:rPr>
                <w:rFonts w:ascii="Segoe UI" w:hAnsi="Segoe UI" w:cs="Segoe UI"/>
                <w:b/>
                <w:sz w:val="18"/>
                <w:szCs w:val="20"/>
                <w:lang w:val="id-ID"/>
              </w:rPr>
              <w:t>JUMLAH TOTAL</w:t>
            </w:r>
          </w:p>
        </w:tc>
        <w:tc>
          <w:tcPr>
            <w:tcW w:w="1887" w:type="dxa"/>
          </w:tcPr>
          <w:p w:rsidR="002D7C3A" w:rsidRPr="004D07EA" w:rsidRDefault="002D7C3A" w:rsidP="00BA77E5">
            <w:pPr>
              <w:spacing w:before="40" w:after="40"/>
              <w:jc w:val="right"/>
              <w:rPr>
                <w:rFonts w:ascii="Segoe UI" w:hAnsi="Segoe UI" w:cs="Segoe UI"/>
                <w:b/>
                <w:color w:val="000000"/>
                <w:sz w:val="18"/>
                <w:szCs w:val="22"/>
                <w:lang w:val="id-ID"/>
              </w:rPr>
            </w:pPr>
            <w:r w:rsidRPr="004D07EA">
              <w:rPr>
                <w:rFonts w:ascii="Segoe UI" w:hAnsi="Segoe UI" w:cs="Segoe UI"/>
                <w:b/>
                <w:color w:val="000000"/>
                <w:sz w:val="18"/>
                <w:szCs w:val="22"/>
              </w:rPr>
              <w:t>173.971.040.150,00</w:t>
            </w:r>
          </w:p>
        </w:tc>
      </w:tr>
    </w:tbl>
    <w:p w:rsidR="00972067" w:rsidRPr="004D07EA" w:rsidRDefault="00972067" w:rsidP="008B7DFF">
      <w:pPr>
        <w:widowControl w:val="0"/>
        <w:spacing w:after="120"/>
        <w:jc w:val="both"/>
        <w:rPr>
          <w:rFonts w:ascii="Segoe UI" w:hAnsi="Segoe UI" w:cs="Segoe UI"/>
          <w:bCs/>
          <w:sz w:val="20"/>
          <w:szCs w:val="20"/>
          <w:lang w:val="id-ID"/>
        </w:rPr>
      </w:pPr>
    </w:p>
    <w:p w:rsidR="009D2B64" w:rsidRPr="004D07EA" w:rsidRDefault="006B1865" w:rsidP="00FB14A2">
      <w:pPr>
        <w:widowControl w:val="0"/>
        <w:spacing w:after="120"/>
        <w:ind w:left="851"/>
        <w:jc w:val="both"/>
        <w:rPr>
          <w:rFonts w:ascii="Segoe UI" w:hAnsi="Segoe UI" w:cs="Segoe UI"/>
          <w:bCs/>
          <w:sz w:val="20"/>
          <w:szCs w:val="20"/>
          <w:lang w:val="id-ID"/>
        </w:rPr>
      </w:pPr>
      <w:r w:rsidRPr="004D07EA">
        <w:rPr>
          <w:rFonts w:ascii="Segoe UI" w:hAnsi="Segoe UI" w:cs="Segoe UI"/>
          <w:bCs/>
          <w:sz w:val="20"/>
          <w:szCs w:val="20"/>
          <w:lang w:val="fi-FI"/>
        </w:rPr>
        <w:t xml:space="preserve">Secara garis besar, pembangunan infrastruktur </w:t>
      </w:r>
      <w:r w:rsidRPr="004D07EA">
        <w:rPr>
          <w:rFonts w:ascii="Segoe UI" w:hAnsi="Segoe UI" w:cs="Segoe UI"/>
          <w:bCs/>
          <w:sz w:val="20"/>
          <w:szCs w:val="20"/>
          <w:lang w:val="id-ID"/>
        </w:rPr>
        <w:t xml:space="preserve">dalam upaya pelaksanaan urusan pekerjaan umum dijabarkan dalam berbagai program untuk kemudian dilaksanakan dalam paket-paket pekerjaan pengadaan saran dan prasarana infrastruktur.  Program Pembangunan Infrastruktur Perdesaan, Program Pembangunan dan Rehabilitasi Jalan dan Jembatan serta Program Pengembangan dan Pengelolaan Jaringan Irigasi, Rawa </w:t>
      </w:r>
      <w:r w:rsidRPr="004D07EA">
        <w:rPr>
          <w:rFonts w:ascii="Segoe UI" w:hAnsi="Segoe UI" w:cs="Segoe UI"/>
          <w:bCs/>
          <w:sz w:val="20"/>
          <w:szCs w:val="20"/>
          <w:lang w:val="id-ID"/>
        </w:rPr>
        <w:lastRenderedPageBreak/>
        <w:t xml:space="preserve">dan Jaringan Pengairan lainnya merupakan tiga besar program priotas pemerintah daerah dalam upaya penyediaan sarana dan prasarana yang memadai bagi peningkatan kesejahteraan masyarakat. </w:t>
      </w:r>
      <w:r w:rsidR="0060750D" w:rsidRPr="004D07EA">
        <w:rPr>
          <w:rFonts w:ascii="Segoe UI" w:hAnsi="Segoe UI" w:cs="Segoe UI"/>
          <w:bCs/>
          <w:sz w:val="20"/>
          <w:szCs w:val="20"/>
          <w:lang w:val="id-ID"/>
        </w:rPr>
        <w:t xml:space="preserve">Secara lebih lengkap, pembahasan pelaksanaan program-program </w:t>
      </w:r>
      <w:r w:rsidRPr="004D07EA">
        <w:rPr>
          <w:rFonts w:ascii="Segoe UI" w:hAnsi="Segoe UI" w:cs="Segoe UI"/>
          <w:bCs/>
          <w:sz w:val="20"/>
          <w:szCs w:val="20"/>
          <w:lang w:val="id-ID"/>
        </w:rPr>
        <w:t xml:space="preserve">utama </w:t>
      </w:r>
      <w:r w:rsidR="0060750D" w:rsidRPr="004D07EA">
        <w:rPr>
          <w:rFonts w:ascii="Segoe UI" w:hAnsi="Segoe UI" w:cs="Segoe UI"/>
          <w:bCs/>
          <w:sz w:val="20"/>
          <w:szCs w:val="20"/>
          <w:lang w:val="id-ID"/>
        </w:rPr>
        <w:t>urusan pekerjaan umum dapat dijabarkan sebagai berikut :</w:t>
      </w:r>
      <w:r w:rsidR="00470140" w:rsidRPr="004D07EA">
        <w:rPr>
          <w:rFonts w:ascii="Segoe UI" w:hAnsi="Segoe UI" w:cs="Segoe UI"/>
          <w:bCs/>
          <w:sz w:val="20"/>
          <w:szCs w:val="20"/>
          <w:lang w:val="fi-FI"/>
        </w:rPr>
        <w:t xml:space="preserve"> </w:t>
      </w:r>
    </w:p>
    <w:p w:rsidR="00323424" w:rsidRPr="004D07EA" w:rsidRDefault="00323424" w:rsidP="008B7DFF">
      <w:pPr>
        <w:widowControl w:val="0"/>
        <w:spacing w:after="120"/>
        <w:jc w:val="both"/>
        <w:rPr>
          <w:rFonts w:ascii="Segoe UI" w:hAnsi="Segoe UI" w:cs="Segoe UI"/>
          <w:bCs/>
          <w:sz w:val="20"/>
          <w:szCs w:val="20"/>
          <w:lang w:val="id-ID"/>
        </w:rPr>
      </w:pPr>
    </w:p>
    <w:p w:rsidR="002D7C3A" w:rsidRPr="004D07EA" w:rsidRDefault="002D7C3A" w:rsidP="00FB14A2">
      <w:pPr>
        <w:widowControl w:val="0"/>
        <w:spacing w:after="120"/>
        <w:ind w:left="851"/>
        <w:rPr>
          <w:rFonts w:ascii="Segoe UI" w:hAnsi="Segoe UI" w:cs="Segoe UI"/>
          <w:b/>
          <w:bCs/>
          <w:sz w:val="20"/>
          <w:szCs w:val="20"/>
          <w:lang w:val="fi-FI"/>
        </w:rPr>
      </w:pPr>
      <w:r w:rsidRPr="004D07EA">
        <w:rPr>
          <w:rFonts w:ascii="Segoe UI" w:hAnsi="Segoe UI" w:cs="Segoe UI"/>
          <w:b/>
          <w:bCs/>
          <w:sz w:val="20"/>
          <w:szCs w:val="20"/>
          <w:lang w:val="id-ID"/>
        </w:rPr>
        <w:t>Program Pembangunan Infrastruktur Perdesaan</w:t>
      </w:r>
    </w:p>
    <w:p w:rsidR="00547C0E" w:rsidRPr="004D07EA" w:rsidRDefault="00547C0E" w:rsidP="00FB14A2">
      <w:pPr>
        <w:widowControl w:val="0"/>
        <w:spacing w:after="120"/>
        <w:ind w:left="851"/>
        <w:jc w:val="both"/>
        <w:rPr>
          <w:rFonts w:ascii="Segoe UI" w:hAnsi="Segoe UI" w:cs="Segoe UI"/>
          <w:sz w:val="20"/>
          <w:szCs w:val="20"/>
        </w:rPr>
      </w:pPr>
      <w:r w:rsidRPr="004D07EA">
        <w:rPr>
          <w:rFonts w:ascii="Segoe UI" w:hAnsi="Segoe UI" w:cs="Segoe UI"/>
          <w:sz w:val="20"/>
          <w:szCs w:val="20"/>
        </w:rPr>
        <w:t xml:space="preserve">Konsep pembangunan infrastruktur perdesaan pada dasarnya mempunyai tujuan penyediaan infrastruktur dasar pendukung kehidupan di perdesaan untuk mengurangi kesenjangan antar wilayah serta dukungan terhadap kawasan terpencil maupun kawasan yang mempunyai aksesibilitas rendah. Kebijakan ini didasari oleh adanya kesenjangan kualitas infrastruktur antara kawasan perkotaan dan perdesaan. </w:t>
      </w:r>
    </w:p>
    <w:p w:rsidR="00547C0E" w:rsidRPr="004D07EA" w:rsidRDefault="00547C0E" w:rsidP="00FB14A2">
      <w:pPr>
        <w:widowControl w:val="0"/>
        <w:spacing w:after="120"/>
        <w:ind w:left="851"/>
        <w:jc w:val="both"/>
        <w:rPr>
          <w:rFonts w:ascii="Segoe UI" w:hAnsi="Segoe UI" w:cs="Segoe UI"/>
          <w:sz w:val="20"/>
          <w:szCs w:val="20"/>
          <w:lang w:val="id-ID"/>
        </w:rPr>
      </w:pPr>
      <w:r w:rsidRPr="004D07EA">
        <w:rPr>
          <w:rFonts w:ascii="Segoe UI" w:hAnsi="Segoe UI" w:cs="Segoe UI"/>
          <w:sz w:val="20"/>
          <w:szCs w:val="20"/>
        </w:rPr>
        <w:t xml:space="preserve">Sebagai satu kebijakan pembangunan yang bertujuan membantu meningkatkan aksesibilitas masyarakat pedesaaan, program pembangunan infrastruktur pedesaan harus mampu menjadi faktor pendorong pertumbuhan wilayah perdesaan, sekaligus mampu meningkatkan efektifitas dan efisiensi kegiatan masyarakat perdesaan. Dalam konteks ini, pendekatan pembangunan infrastruktur berbasis wilayah pedesaan semakin penting untuk diperhatikan. Banyak fakta menunjukkan bahwa pembangunan infrastruktur perdesaan berperan besar dalam membuka keterisolasian wilayah serta prasyarat bagi kesuksesan pembangunan pertanian maupun sektor-sektor lainnya. </w:t>
      </w:r>
    </w:p>
    <w:p w:rsidR="002D7C3A" w:rsidRPr="004D07EA" w:rsidRDefault="002D7C3A" w:rsidP="00FB14A2">
      <w:pPr>
        <w:widowControl w:val="0"/>
        <w:spacing w:after="120"/>
        <w:ind w:left="851"/>
        <w:jc w:val="both"/>
        <w:rPr>
          <w:rFonts w:ascii="Segoe UI" w:hAnsi="Segoe UI" w:cs="Segoe UI"/>
          <w:sz w:val="20"/>
          <w:szCs w:val="20"/>
          <w:lang w:val="id-ID"/>
        </w:rPr>
      </w:pPr>
      <w:r w:rsidRPr="004D07EA">
        <w:rPr>
          <w:rFonts w:ascii="Segoe UI" w:hAnsi="Segoe UI" w:cs="Segoe UI"/>
          <w:sz w:val="20"/>
          <w:szCs w:val="20"/>
          <w:lang w:val="id-ID"/>
        </w:rPr>
        <w:t>Program pembangunan infrastruktur perdesaan merupakan program yang tujuan utamanya adalah untuk pemenuhan kebutuhan dasar masyarakat berupa sarana dan prasarana</w:t>
      </w:r>
      <w:r w:rsidR="00261CAE" w:rsidRPr="004D07EA">
        <w:rPr>
          <w:rFonts w:ascii="Segoe UI" w:hAnsi="Segoe UI" w:cs="Segoe UI"/>
          <w:sz w:val="20"/>
          <w:szCs w:val="20"/>
          <w:lang w:val="id-ID"/>
        </w:rPr>
        <w:t xml:space="preserve"> infrastruktur</w:t>
      </w:r>
      <w:r w:rsidRPr="004D07EA">
        <w:rPr>
          <w:rFonts w:ascii="Segoe UI" w:hAnsi="Segoe UI" w:cs="Segoe UI"/>
          <w:sz w:val="20"/>
          <w:szCs w:val="20"/>
          <w:lang w:val="id-ID"/>
        </w:rPr>
        <w:t xml:space="preserve"> dasar yang memadai. Dalam kerangka upaya penyediaan sarana dasar tersebut, Pemerintah Kabupaten Wonosobo telah melaksanakan kegi</w:t>
      </w:r>
      <w:r w:rsidR="00261CAE" w:rsidRPr="004D07EA">
        <w:rPr>
          <w:rFonts w:ascii="Segoe UI" w:hAnsi="Segoe UI" w:cs="Segoe UI"/>
          <w:sz w:val="20"/>
          <w:szCs w:val="20"/>
          <w:lang w:val="id-ID"/>
        </w:rPr>
        <w:t>ata</w:t>
      </w:r>
      <w:r w:rsidRPr="004D07EA">
        <w:rPr>
          <w:rFonts w:ascii="Segoe UI" w:hAnsi="Segoe UI" w:cs="Segoe UI"/>
          <w:sz w:val="20"/>
          <w:szCs w:val="20"/>
          <w:lang w:val="id-ID"/>
        </w:rPr>
        <w:t>n-kegiatan seperti</w:t>
      </w:r>
      <w:r w:rsidR="00261CAE" w:rsidRPr="004D07EA">
        <w:rPr>
          <w:rFonts w:ascii="Segoe UI" w:hAnsi="Segoe UI" w:cs="Segoe UI"/>
          <w:sz w:val="20"/>
          <w:szCs w:val="20"/>
          <w:lang w:val="id-ID"/>
        </w:rPr>
        <w:t xml:space="preserve"> :</w:t>
      </w:r>
      <w:r w:rsidRPr="004D07EA">
        <w:rPr>
          <w:rFonts w:ascii="Segoe UI" w:hAnsi="Segoe UI" w:cs="Segoe UI"/>
          <w:sz w:val="20"/>
          <w:szCs w:val="20"/>
          <w:lang w:val="id-ID"/>
        </w:rPr>
        <w:t xml:space="preserve"> kegiatan penyediaan sarana air bersih perdesaan, pembangunan jalan lingkungan berupa betonisasi dan pavingisasi, </w:t>
      </w:r>
      <w:r w:rsidRPr="00FB14A2">
        <w:rPr>
          <w:rFonts w:ascii="Segoe UI" w:hAnsi="Segoe UI" w:cs="Segoe UI"/>
          <w:sz w:val="20"/>
          <w:szCs w:val="20"/>
        </w:rPr>
        <w:t>pembangunan</w:t>
      </w:r>
      <w:r w:rsidRPr="004D07EA">
        <w:rPr>
          <w:rFonts w:ascii="Segoe UI" w:hAnsi="Segoe UI" w:cs="Segoe UI"/>
          <w:sz w:val="20"/>
          <w:szCs w:val="20"/>
          <w:lang w:val="id-ID"/>
        </w:rPr>
        <w:t xml:space="preserve"> sarana pendukung lingkungan seperti pembangunan senderan, pembangunan gorong-gorong dan pembangunan drainase lingkungan, dan juga pembangunan sarana dan prasarana sanitasi yang mendukung upaya peningkatan kesehatan lingkungan. Dengan melihat sasaran dan kegiatan-kegiatan yang ada didalamnya, dapat terlihat bahwa program ini merupakan program pengadaan infrastruktur yang lebih dekat dengan masyarakat.</w:t>
      </w:r>
    </w:p>
    <w:p w:rsidR="00922BA9" w:rsidRPr="004D07EA" w:rsidRDefault="002D7C3A" w:rsidP="00FB14A2">
      <w:pPr>
        <w:widowControl w:val="0"/>
        <w:spacing w:after="120"/>
        <w:ind w:left="851"/>
        <w:jc w:val="both"/>
        <w:rPr>
          <w:rFonts w:ascii="Segoe UI" w:hAnsi="Segoe UI" w:cs="Segoe UI"/>
          <w:sz w:val="20"/>
          <w:szCs w:val="20"/>
          <w:lang w:val="id-ID"/>
        </w:rPr>
      </w:pPr>
      <w:r w:rsidRPr="004D07EA">
        <w:rPr>
          <w:rFonts w:ascii="Segoe UI" w:hAnsi="Segoe UI" w:cs="Segoe UI"/>
          <w:sz w:val="20"/>
          <w:szCs w:val="20"/>
          <w:lang w:val="id-ID"/>
        </w:rPr>
        <w:t>Sebagai program yang langsung menyentuh permasalahan</w:t>
      </w:r>
      <w:r w:rsidR="00B85E64" w:rsidRPr="004D07EA">
        <w:rPr>
          <w:rFonts w:ascii="Segoe UI" w:hAnsi="Segoe UI" w:cs="Segoe UI"/>
          <w:sz w:val="20"/>
          <w:szCs w:val="20"/>
          <w:lang w:val="id-ID"/>
        </w:rPr>
        <w:t xml:space="preserve"> infrastruktur dasar masyarakat, </w:t>
      </w:r>
      <w:r w:rsidRPr="004D07EA">
        <w:rPr>
          <w:rFonts w:ascii="Segoe UI" w:hAnsi="Segoe UI" w:cs="Segoe UI"/>
          <w:sz w:val="20"/>
          <w:szCs w:val="20"/>
          <w:lang w:val="id-ID"/>
        </w:rPr>
        <w:t xml:space="preserve">program pembangunan infrastruktur perdesaan </w:t>
      </w:r>
      <w:r w:rsidR="00B85E64" w:rsidRPr="004D07EA">
        <w:rPr>
          <w:rFonts w:ascii="Segoe UI" w:hAnsi="Segoe UI" w:cs="Segoe UI"/>
          <w:sz w:val="20"/>
          <w:szCs w:val="20"/>
          <w:lang w:val="id-ID"/>
        </w:rPr>
        <w:t>menjadi</w:t>
      </w:r>
      <w:r w:rsidRPr="004D07EA">
        <w:rPr>
          <w:rFonts w:ascii="Segoe UI" w:hAnsi="Segoe UI" w:cs="Segoe UI"/>
          <w:sz w:val="20"/>
          <w:szCs w:val="20"/>
          <w:lang w:val="id-ID"/>
        </w:rPr>
        <w:t xml:space="preserve"> salah satu program strategis bagi upaya perwujudan pembangunan </w:t>
      </w:r>
      <w:r w:rsidR="00261CAE" w:rsidRPr="004D07EA">
        <w:rPr>
          <w:rFonts w:ascii="Segoe UI" w:hAnsi="Segoe UI" w:cs="Segoe UI"/>
          <w:sz w:val="20"/>
          <w:szCs w:val="20"/>
          <w:lang w:val="id-ID"/>
        </w:rPr>
        <w:t xml:space="preserve">infrastruktur </w:t>
      </w:r>
      <w:r w:rsidRPr="004D07EA">
        <w:rPr>
          <w:rFonts w:ascii="Segoe UI" w:hAnsi="Segoe UI" w:cs="Segoe UI"/>
          <w:sz w:val="20"/>
          <w:szCs w:val="20"/>
          <w:lang w:val="id-ID"/>
        </w:rPr>
        <w:t xml:space="preserve">yang aspiratif dan menyentuh pada akar kebutuhan </w:t>
      </w:r>
      <w:r w:rsidRPr="00FB14A2">
        <w:rPr>
          <w:rFonts w:ascii="Segoe UI" w:hAnsi="Segoe UI" w:cs="Segoe UI"/>
          <w:sz w:val="20"/>
          <w:szCs w:val="20"/>
        </w:rPr>
        <w:t>masyarakat</w:t>
      </w:r>
      <w:r w:rsidRPr="004D07EA">
        <w:rPr>
          <w:rFonts w:ascii="Segoe UI" w:hAnsi="Segoe UI" w:cs="Segoe UI"/>
          <w:sz w:val="20"/>
          <w:szCs w:val="20"/>
          <w:lang w:val="id-ID"/>
        </w:rPr>
        <w:t>. Untuk itu selam</w:t>
      </w:r>
      <w:r w:rsidR="00B85E64" w:rsidRPr="004D07EA">
        <w:rPr>
          <w:rFonts w:ascii="Segoe UI" w:hAnsi="Segoe UI" w:cs="Segoe UI"/>
          <w:sz w:val="20"/>
          <w:szCs w:val="20"/>
          <w:lang w:val="id-ID"/>
        </w:rPr>
        <w:t>a</w:t>
      </w:r>
      <w:r w:rsidRPr="004D07EA">
        <w:rPr>
          <w:rFonts w:ascii="Segoe UI" w:hAnsi="Segoe UI" w:cs="Segoe UI"/>
          <w:sz w:val="20"/>
          <w:szCs w:val="20"/>
          <w:lang w:val="id-ID"/>
        </w:rPr>
        <w:t xml:space="preserve"> kurun waktu </w:t>
      </w:r>
      <w:r w:rsidR="00C3331B" w:rsidRPr="004D07EA">
        <w:rPr>
          <w:rFonts w:ascii="Segoe UI" w:hAnsi="Segoe UI" w:cs="Segoe UI"/>
          <w:sz w:val="20"/>
          <w:szCs w:val="20"/>
          <w:lang w:val="id-ID"/>
        </w:rPr>
        <w:t>2011 - 2014</w:t>
      </w:r>
      <w:r w:rsidRPr="004D07EA">
        <w:rPr>
          <w:rFonts w:ascii="Segoe UI" w:hAnsi="Segoe UI" w:cs="Segoe UI"/>
          <w:sz w:val="20"/>
          <w:szCs w:val="20"/>
          <w:lang w:val="id-ID"/>
        </w:rPr>
        <w:t xml:space="preserve">, pemerintah telah mengalokasikan anggaran </w:t>
      </w:r>
      <w:r w:rsidR="00C3331B" w:rsidRPr="004D07EA">
        <w:rPr>
          <w:rFonts w:ascii="Segoe UI" w:hAnsi="Segoe UI" w:cs="Segoe UI"/>
          <w:sz w:val="20"/>
          <w:szCs w:val="20"/>
          <w:lang w:val="id-ID"/>
        </w:rPr>
        <w:t xml:space="preserve">untuk program percepatan infrastruktur perdesaan </w:t>
      </w:r>
      <w:r w:rsidRPr="004D07EA">
        <w:rPr>
          <w:rFonts w:ascii="Segoe UI" w:hAnsi="Segoe UI" w:cs="Segoe UI"/>
          <w:sz w:val="20"/>
          <w:szCs w:val="20"/>
          <w:lang w:val="id-ID"/>
        </w:rPr>
        <w:t xml:space="preserve">sebesar Rp </w:t>
      </w:r>
      <w:r w:rsidR="00C3331B" w:rsidRPr="004D07EA">
        <w:rPr>
          <w:rFonts w:ascii="Segoe UI" w:hAnsi="Segoe UI" w:cs="Segoe UI"/>
          <w:color w:val="000000"/>
          <w:sz w:val="20"/>
          <w:szCs w:val="20"/>
        </w:rPr>
        <w:t>286.384.388.600</w:t>
      </w:r>
      <w:r w:rsidR="00C3331B" w:rsidRPr="004D07EA">
        <w:rPr>
          <w:rFonts w:ascii="Segoe UI" w:hAnsi="Segoe UI" w:cs="Segoe UI"/>
          <w:color w:val="000000"/>
          <w:sz w:val="20"/>
          <w:szCs w:val="20"/>
          <w:lang w:val="id-ID"/>
        </w:rPr>
        <w:t>,</w:t>
      </w:r>
      <w:r w:rsidRPr="004D07EA">
        <w:rPr>
          <w:rFonts w:ascii="Segoe UI" w:hAnsi="Segoe UI" w:cs="Segoe UI"/>
          <w:sz w:val="20"/>
          <w:szCs w:val="20"/>
          <w:lang w:val="id-ID"/>
        </w:rPr>
        <w:t xml:space="preserve">00 atau </w:t>
      </w:r>
      <w:r w:rsidR="00C3331B" w:rsidRPr="004D07EA">
        <w:rPr>
          <w:rFonts w:ascii="Segoe UI" w:hAnsi="Segoe UI" w:cs="Segoe UI"/>
          <w:sz w:val="20"/>
          <w:szCs w:val="20"/>
          <w:lang w:val="id-ID"/>
        </w:rPr>
        <w:t>40,27</w:t>
      </w:r>
      <w:r w:rsidRPr="004D07EA">
        <w:rPr>
          <w:rFonts w:ascii="Segoe UI" w:hAnsi="Segoe UI" w:cs="Segoe UI"/>
          <w:sz w:val="20"/>
          <w:szCs w:val="20"/>
          <w:lang w:val="id-ID"/>
        </w:rPr>
        <w:t xml:space="preserve">% dari </w:t>
      </w:r>
      <w:r w:rsidR="00C3331B" w:rsidRPr="004D07EA">
        <w:rPr>
          <w:rFonts w:ascii="Segoe UI" w:hAnsi="Segoe UI" w:cs="Segoe UI"/>
          <w:sz w:val="20"/>
          <w:szCs w:val="20"/>
          <w:lang w:val="id-ID"/>
        </w:rPr>
        <w:t xml:space="preserve">total </w:t>
      </w:r>
      <w:r w:rsidRPr="004D07EA">
        <w:rPr>
          <w:rFonts w:ascii="Segoe UI" w:hAnsi="Segoe UI" w:cs="Segoe UI"/>
          <w:sz w:val="20"/>
          <w:szCs w:val="20"/>
          <w:lang w:val="id-ID"/>
        </w:rPr>
        <w:t xml:space="preserve">anggaran </w:t>
      </w:r>
      <w:r w:rsidR="00B85E64" w:rsidRPr="004D07EA">
        <w:rPr>
          <w:rFonts w:ascii="Segoe UI" w:hAnsi="Segoe UI" w:cs="Segoe UI"/>
          <w:sz w:val="20"/>
          <w:szCs w:val="20"/>
          <w:lang w:val="id-ID"/>
        </w:rPr>
        <w:t xml:space="preserve">belanja langsung </w:t>
      </w:r>
      <w:r w:rsidRPr="004D07EA">
        <w:rPr>
          <w:rFonts w:ascii="Segoe UI" w:hAnsi="Segoe UI" w:cs="Segoe UI"/>
          <w:sz w:val="20"/>
          <w:szCs w:val="20"/>
          <w:lang w:val="id-ID"/>
        </w:rPr>
        <w:t xml:space="preserve">Urusan Pekerjaan Umum </w:t>
      </w:r>
      <w:r w:rsidR="00C3331B" w:rsidRPr="004D07EA">
        <w:rPr>
          <w:rFonts w:ascii="Segoe UI" w:hAnsi="Segoe UI" w:cs="Segoe UI"/>
          <w:sz w:val="20"/>
          <w:szCs w:val="20"/>
          <w:lang w:val="id-ID"/>
        </w:rPr>
        <w:t>yang mencapai Rp. 711.092.638.175,00.</w:t>
      </w:r>
      <w:r w:rsidR="00236663" w:rsidRPr="004D07EA">
        <w:rPr>
          <w:rFonts w:ascii="Segoe UI" w:hAnsi="Segoe UI" w:cs="Segoe UI"/>
          <w:sz w:val="20"/>
          <w:szCs w:val="20"/>
          <w:lang w:val="id-ID"/>
        </w:rPr>
        <w:t xml:space="preserve"> Dari </w:t>
      </w:r>
      <w:r w:rsidR="00CE42D9" w:rsidRPr="004D07EA">
        <w:rPr>
          <w:rFonts w:ascii="Segoe UI" w:hAnsi="Segoe UI" w:cs="Segoe UI"/>
          <w:sz w:val="20"/>
          <w:szCs w:val="20"/>
          <w:lang w:val="id-ID"/>
        </w:rPr>
        <w:t>alokasi anggaran</w:t>
      </w:r>
      <w:r w:rsidR="00236663" w:rsidRPr="004D07EA">
        <w:rPr>
          <w:rFonts w:ascii="Segoe UI" w:hAnsi="Segoe UI" w:cs="Segoe UI"/>
          <w:sz w:val="20"/>
          <w:szCs w:val="20"/>
          <w:lang w:val="id-ID"/>
        </w:rPr>
        <w:t xml:space="preserve"> tersebut, nilai realisasi periode tahun 2011 – 2014 adalah sebesar Rp. 167.499.</w:t>
      </w:r>
      <w:r w:rsidR="00CE42D9" w:rsidRPr="004D07EA">
        <w:rPr>
          <w:rFonts w:ascii="Segoe UI" w:hAnsi="Segoe UI" w:cs="Segoe UI"/>
          <w:sz w:val="20"/>
          <w:szCs w:val="20"/>
          <w:lang w:val="id-ID"/>
        </w:rPr>
        <w:t xml:space="preserve">693.023,00 atau </w:t>
      </w:r>
      <w:r w:rsidR="00922BA9" w:rsidRPr="004D07EA">
        <w:rPr>
          <w:rFonts w:ascii="Segoe UI" w:hAnsi="Segoe UI" w:cs="Segoe UI"/>
          <w:sz w:val="20"/>
          <w:szCs w:val="20"/>
          <w:lang w:val="id-ID"/>
        </w:rPr>
        <w:t xml:space="preserve">rata-rata </w:t>
      </w:r>
      <w:r w:rsidR="00CE42D9" w:rsidRPr="004D07EA">
        <w:rPr>
          <w:rFonts w:ascii="Segoe UI" w:hAnsi="Segoe UI" w:cs="Segoe UI"/>
          <w:sz w:val="20"/>
          <w:szCs w:val="20"/>
          <w:lang w:val="id-ID"/>
        </w:rPr>
        <w:t xml:space="preserve">mencapai 58,49%. Angka </w:t>
      </w:r>
      <w:r w:rsidR="00922BA9" w:rsidRPr="004D07EA">
        <w:rPr>
          <w:rFonts w:ascii="Segoe UI" w:hAnsi="Segoe UI" w:cs="Segoe UI"/>
          <w:sz w:val="20"/>
          <w:szCs w:val="20"/>
          <w:lang w:val="id-ID"/>
        </w:rPr>
        <w:t xml:space="preserve">realisasi </w:t>
      </w:r>
      <w:r w:rsidR="00CE42D9" w:rsidRPr="004D07EA">
        <w:rPr>
          <w:rFonts w:ascii="Segoe UI" w:hAnsi="Segoe UI" w:cs="Segoe UI"/>
          <w:sz w:val="20"/>
          <w:szCs w:val="20"/>
          <w:lang w:val="id-ID"/>
        </w:rPr>
        <w:t xml:space="preserve">ini tentunya masih jauh dari kondisi ideal. </w:t>
      </w:r>
      <w:r w:rsidR="00922BA9" w:rsidRPr="004D07EA">
        <w:rPr>
          <w:rFonts w:ascii="Segoe UI" w:hAnsi="Segoe UI" w:cs="Segoe UI"/>
          <w:sz w:val="20"/>
          <w:szCs w:val="20"/>
          <w:lang w:val="id-ID"/>
        </w:rPr>
        <w:t>U</w:t>
      </w:r>
      <w:r w:rsidR="00CE42D9" w:rsidRPr="004D07EA">
        <w:rPr>
          <w:rFonts w:ascii="Segoe UI" w:hAnsi="Segoe UI" w:cs="Segoe UI"/>
          <w:sz w:val="20"/>
          <w:szCs w:val="20"/>
          <w:lang w:val="id-ID"/>
        </w:rPr>
        <w:t xml:space="preserve">paya </w:t>
      </w:r>
      <w:r w:rsidR="00922BA9" w:rsidRPr="004D07EA">
        <w:rPr>
          <w:rFonts w:ascii="Segoe UI" w:hAnsi="Segoe UI" w:cs="Segoe UI"/>
          <w:sz w:val="20"/>
          <w:szCs w:val="20"/>
          <w:lang w:val="id-ID"/>
        </w:rPr>
        <w:t xml:space="preserve">mewujudkan percepatan pembangunan infrastruktur di pedesaan terus dilakukan. Salah satu upaya yang dilakukan adalah dengan memberikan alokasi anggaran program ini kepada pemangku/stakeholder wilayah seperti kecamatan dan kelurahan. Hal ini dapat membagi beban penyerapan anggaran dan pelaksanaan kegiatan dari semula terpusat pada Dinas Pekerjaan Umum ke SKPD Kecamatan dan Kelurahan. Upaya ini cukup </w:t>
      </w:r>
      <w:r w:rsidR="00922BA9" w:rsidRPr="004D07EA">
        <w:rPr>
          <w:rFonts w:ascii="Segoe UI" w:hAnsi="Segoe UI" w:cs="Segoe UI"/>
          <w:sz w:val="20"/>
          <w:szCs w:val="20"/>
          <w:lang w:val="id-ID"/>
        </w:rPr>
        <w:lastRenderedPageBreak/>
        <w:t xml:space="preserve">memberikan hasil positif dimana rendahnya realisasi anggaran program percepatan pembangunan infrastruktur pedesaan tahun 2013 yang hanya mencapai 20% dapat ditingkatkan di tahun 2014 </w:t>
      </w:r>
      <w:r w:rsidR="006A0BB2" w:rsidRPr="004D07EA">
        <w:rPr>
          <w:rFonts w:ascii="Segoe UI" w:hAnsi="Segoe UI" w:cs="Segoe UI"/>
          <w:sz w:val="20"/>
          <w:szCs w:val="20"/>
          <w:lang w:val="id-ID"/>
        </w:rPr>
        <w:t>menjadi</w:t>
      </w:r>
      <w:r w:rsidR="00922BA9" w:rsidRPr="004D07EA">
        <w:rPr>
          <w:rFonts w:ascii="Segoe UI" w:hAnsi="Segoe UI" w:cs="Segoe UI"/>
          <w:sz w:val="20"/>
          <w:szCs w:val="20"/>
          <w:lang w:val="id-ID"/>
        </w:rPr>
        <w:t xml:space="preserve"> 75%.</w:t>
      </w:r>
    </w:p>
    <w:p w:rsidR="002D7C3A" w:rsidRPr="004D07EA" w:rsidRDefault="00922BA9" w:rsidP="00FB14A2">
      <w:pPr>
        <w:widowControl w:val="0"/>
        <w:spacing w:after="120"/>
        <w:ind w:left="851"/>
        <w:jc w:val="both"/>
        <w:rPr>
          <w:rFonts w:ascii="Segoe UI" w:hAnsi="Segoe UI" w:cs="Segoe UI"/>
          <w:sz w:val="20"/>
          <w:szCs w:val="20"/>
          <w:lang w:val="id-ID"/>
        </w:rPr>
      </w:pPr>
      <w:r w:rsidRPr="004D07EA">
        <w:rPr>
          <w:rFonts w:ascii="Segoe UI" w:hAnsi="Segoe UI" w:cs="Segoe UI"/>
          <w:sz w:val="20"/>
          <w:szCs w:val="20"/>
          <w:lang w:val="id-ID"/>
        </w:rPr>
        <w:t xml:space="preserve">Pada tahun 2015, program percepatan pembangunan infrastruktur pedesaan kembali mendapatkan alokasi anggaran terbesar yaitu sebesar Rp. </w:t>
      </w:r>
      <w:r w:rsidRPr="004D07EA">
        <w:rPr>
          <w:rFonts w:ascii="Segoe UI" w:hAnsi="Segoe UI" w:cs="Segoe UI"/>
          <w:sz w:val="20"/>
          <w:szCs w:val="20"/>
        </w:rPr>
        <w:t>64.839.500.000,00</w:t>
      </w:r>
      <w:r w:rsidR="00267A04" w:rsidRPr="004D07EA">
        <w:rPr>
          <w:rFonts w:ascii="Segoe UI" w:hAnsi="Segoe UI" w:cs="Segoe UI"/>
          <w:sz w:val="20"/>
          <w:szCs w:val="20"/>
          <w:lang w:val="id-ID"/>
        </w:rPr>
        <w:t xml:space="preserve"> atau sekitar 40,07% dari total anggaran </w:t>
      </w:r>
      <w:r w:rsidR="00E03FE9" w:rsidRPr="004D07EA">
        <w:rPr>
          <w:rFonts w:ascii="Segoe UI" w:hAnsi="Segoe UI" w:cs="Segoe UI"/>
          <w:sz w:val="20"/>
          <w:szCs w:val="20"/>
          <w:lang w:val="id-ID"/>
        </w:rPr>
        <w:t xml:space="preserve">belanja langsung </w:t>
      </w:r>
      <w:r w:rsidR="00267A04" w:rsidRPr="004D07EA">
        <w:rPr>
          <w:rFonts w:ascii="Segoe UI" w:hAnsi="Segoe UI" w:cs="Segoe UI"/>
          <w:sz w:val="20"/>
          <w:szCs w:val="20"/>
          <w:lang w:val="id-ID"/>
        </w:rPr>
        <w:t xml:space="preserve">yang mencapai Rp. 161.832.058.150,00. </w:t>
      </w:r>
      <w:r w:rsidR="00261CAE" w:rsidRPr="004D07EA">
        <w:rPr>
          <w:rFonts w:ascii="Segoe UI" w:hAnsi="Segoe UI" w:cs="Segoe UI"/>
          <w:sz w:val="20"/>
          <w:szCs w:val="20"/>
          <w:lang w:val="id-ID"/>
        </w:rPr>
        <w:t>P</w:t>
      </w:r>
      <w:r w:rsidR="00267A04" w:rsidRPr="004D07EA">
        <w:rPr>
          <w:rFonts w:ascii="Segoe UI" w:hAnsi="Segoe UI" w:cs="Segoe UI"/>
          <w:sz w:val="20"/>
          <w:szCs w:val="20"/>
          <w:lang w:val="id-ID"/>
        </w:rPr>
        <w:t xml:space="preserve">orsi alokasi anggaran </w:t>
      </w:r>
      <w:r w:rsidR="00261CAE" w:rsidRPr="004D07EA">
        <w:rPr>
          <w:rFonts w:ascii="Segoe UI" w:hAnsi="Segoe UI" w:cs="Segoe UI"/>
          <w:sz w:val="20"/>
          <w:szCs w:val="20"/>
          <w:lang w:val="id-ID"/>
        </w:rPr>
        <w:t xml:space="preserve">terbesar diberikan kepada SKPD kecamatan, yaitu sebesar Rp. </w:t>
      </w:r>
      <w:r w:rsidR="00261CAE" w:rsidRPr="004D07EA">
        <w:rPr>
          <w:rFonts w:ascii="Segoe UI" w:hAnsi="Segoe UI" w:cs="Segoe UI"/>
          <w:sz w:val="20"/>
          <w:szCs w:val="20"/>
        </w:rPr>
        <w:t>37.011.000.000,00</w:t>
      </w:r>
      <w:r w:rsidR="00261CAE" w:rsidRPr="004D07EA">
        <w:rPr>
          <w:rFonts w:ascii="Segoe UI" w:hAnsi="Segoe UI" w:cs="Segoe UI"/>
          <w:sz w:val="20"/>
          <w:szCs w:val="20"/>
          <w:lang w:val="id-ID"/>
        </w:rPr>
        <w:t xml:space="preserve"> </w:t>
      </w:r>
      <w:r w:rsidR="00267A04" w:rsidRPr="004D07EA">
        <w:rPr>
          <w:rFonts w:ascii="Segoe UI" w:hAnsi="Segoe UI" w:cs="Segoe UI"/>
          <w:sz w:val="20"/>
          <w:szCs w:val="20"/>
          <w:lang w:val="id-ID"/>
        </w:rPr>
        <w:t xml:space="preserve">yang </w:t>
      </w:r>
      <w:r w:rsidR="00261CAE" w:rsidRPr="004D07EA">
        <w:rPr>
          <w:rFonts w:ascii="Segoe UI" w:hAnsi="Segoe UI" w:cs="Segoe UI"/>
          <w:sz w:val="20"/>
          <w:szCs w:val="20"/>
          <w:lang w:val="id-ID"/>
        </w:rPr>
        <w:t xml:space="preserve">terbagi untuk 15 kecamatan, selanjutnya adalah SKPD DPU yang mendapatkan alokasi anggaran sebesar </w:t>
      </w:r>
      <w:r w:rsidR="00261CAE" w:rsidRPr="004D07EA">
        <w:rPr>
          <w:rFonts w:ascii="Segoe UI" w:hAnsi="Segoe UI" w:cs="Segoe UI"/>
          <w:color w:val="000000"/>
          <w:sz w:val="20"/>
          <w:szCs w:val="20"/>
          <w:lang w:val="id-ID"/>
        </w:rPr>
        <w:t>Rp.</w:t>
      </w:r>
      <w:r w:rsidR="00261CAE" w:rsidRPr="004D07EA">
        <w:rPr>
          <w:rFonts w:ascii="Segoe UI" w:hAnsi="Segoe UI" w:cs="Segoe UI"/>
          <w:sz w:val="20"/>
          <w:szCs w:val="20"/>
        </w:rPr>
        <w:t xml:space="preserve"> 21.247.000.000,00</w:t>
      </w:r>
      <w:r w:rsidR="00261CAE" w:rsidRPr="004D07EA">
        <w:rPr>
          <w:rFonts w:ascii="Segoe UI" w:hAnsi="Segoe UI" w:cs="Segoe UI"/>
          <w:color w:val="000000"/>
          <w:sz w:val="20"/>
          <w:szCs w:val="20"/>
          <w:lang w:val="id-ID"/>
        </w:rPr>
        <w:t xml:space="preserve">, dan terakhir adalah SKPD </w:t>
      </w:r>
      <w:r w:rsidR="00261CAE" w:rsidRPr="004D07EA">
        <w:rPr>
          <w:rFonts w:ascii="Segoe UI" w:hAnsi="Segoe UI" w:cs="Segoe UI"/>
          <w:sz w:val="20"/>
          <w:szCs w:val="20"/>
          <w:lang w:val="id-ID"/>
        </w:rPr>
        <w:t>K</w:t>
      </w:r>
      <w:r w:rsidR="00267A04" w:rsidRPr="004D07EA">
        <w:rPr>
          <w:rFonts w:ascii="Segoe UI" w:hAnsi="Segoe UI" w:cs="Segoe UI"/>
          <w:sz w:val="20"/>
          <w:szCs w:val="20"/>
          <w:lang w:val="id-ID"/>
        </w:rPr>
        <w:t xml:space="preserve">elurahan </w:t>
      </w:r>
      <w:r w:rsidR="00261CAE" w:rsidRPr="004D07EA">
        <w:rPr>
          <w:rFonts w:ascii="Segoe UI" w:hAnsi="Segoe UI" w:cs="Segoe UI"/>
          <w:sz w:val="20"/>
          <w:szCs w:val="20"/>
          <w:lang w:val="id-ID"/>
        </w:rPr>
        <w:t>yang mendapatkan alokasi anggaran sebesar Rp.</w:t>
      </w:r>
      <w:r w:rsidR="00261CAE" w:rsidRPr="004D07EA">
        <w:rPr>
          <w:rFonts w:ascii="Segoe UI" w:hAnsi="Segoe UI" w:cs="Segoe UI"/>
          <w:sz w:val="20"/>
          <w:szCs w:val="20"/>
        </w:rPr>
        <w:t xml:space="preserve"> 6.581.500.000,00</w:t>
      </w:r>
      <w:r w:rsidR="00267A04" w:rsidRPr="004D07EA">
        <w:rPr>
          <w:rFonts w:ascii="Segoe UI" w:hAnsi="Segoe UI" w:cs="Segoe UI"/>
          <w:sz w:val="20"/>
          <w:szCs w:val="20"/>
          <w:lang w:val="id-ID"/>
        </w:rPr>
        <w:t>.</w:t>
      </w:r>
      <w:r w:rsidR="006B1865" w:rsidRPr="004D07EA">
        <w:rPr>
          <w:rFonts w:ascii="Segoe UI" w:hAnsi="Segoe UI" w:cs="Segoe UI"/>
          <w:sz w:val="20"/>
          <w:szCs w:val="20"/>
          <w:lang w:val="id-ID"/>
        </w:rPr>
        <w:t xml:space="preserve"> </w:t>
      </w:r>
      <w:r w:rsidR="000175AB" w:rsidRPr="004D07EA">
        <w:rPr>
          <w:rFonts w:ascii="Segoe UI" w:hAnsi="Segoe UI" w:cs="Segoe UI"/>
          <w:color w:val="000000"/>
          <w:sz w:val="20"/>
          <w:szCs w:val="20"/>
          <w:lang w:val="id-ID"/>
        </w:rPr>
        <w:t>Alokasi anggaran program percepatan pembangunan infrastruktur pedesaan</w:t>
      </w:r>
      <w:r w:rsidR="006B1865" w:rsidRPr="004D07EA">
        <w:rPr>
          <w:rFonts w:ascii="Segoe UI" w:hAnsi="Segoe UI" w:cs="Segoe UI"/>
          <w:color w:val="000000"/>
          <w:sz w:val="20"/>
          <w:szCs w:val="20"/>
          <w:lang w:val="id-ID"/>
        </w:rPr>
        <w:t xml:space="preserve"> yang dikelola oleh Dinas Pekerjaan Umum </w:t>
      </w:r>
      <w:r w:rsidR="000175AB" w:rsidRPr="004D07EA">
        <w:rPr>
          <w:rFonts w:ascii="Segoe UI" w:hAnsi="Segoe UI" w:cs="Segoe UI"/>
          <w:color w:val="000000"/>
          <w:sz w:val="20"/>
          <w:szCs w:val="20"/>
          <w:lang w:val="id-ID"/>
        </w:rPr>
        <w:t xml:space="preserve">direncanakan digunakan untuk melaksanakan 77 paket kegiatan dengan </w:t>
      </w:r>
      <w:r w:rsidR="000175AB" w:rsidRPr="00FB14A2">
        <w:rPr>
          <w:rFonts w:ascii="Segoe UI" w:hAnsi="Segoe UI" w:cs="Segoe UI"/>
          <w:sz w:val="20"/>
          <w:szCs w:val="20"/>
        </w:rPr>
        <w:t>perincian</w:t>
      </w:r>
      <w:r w:rsidR="000175AB" w:rsidRPr="004D07EA">
        <w:rPr>
          <w:rFonts w:ascii="Segoe UI" w:hAnsi="Segoe UI" w:cs="Segoe UI"/>
          <w:color w:val="000000"/>
          <w:sz w:val="20"/>
          <w:szCs w:val="20"/>
          <w:lang w:val="id-ID"/>
        </w:rPr>
        <w:t xml:space="preserve"> sebagai berikut: a) 72 paket kegiatan bersumber dari dana APBD Kabupaten Wonosobo dengan besar alokasi Rp. 13.476.000.000,00, b). </w:t>
      </w:r>
      <w:r w:rsidR="006B1865" w:rsidRPr="004D07EA">
        <w:rPr>
          <w:rFonts w:ascii="Segoe UI" w:hAnsi="Segoe UI" w:cs="Segoe UI"/>
          <w:color w:val="000000"/>
          <w:sz w:val="20"/>
          <w:szCs w:val="20"/>
          <w:lang w:val="id-ID"/>
        </w:rPr>
        <w:t>13</w:t>
      </w:r>
      <w:r w:rsidR="000175AB" w:rsidRPr="004D07EA">
        <w:rPr>
          <w:rFonts w:ascii="Segoe UI" w:hAnsi="Segoe UI" w:cs="Segoe UI"/>
          <w:color w:val="000000"/>
          <w:sz w:val="20"/>
          <w:szCs w:val="20"/>
          <w:lang w:val="id-ID"/>
        </w:rPr>
        <w:t xml:space="preserve"> paket kegiatan bersumber dari dana Bantuan Provinsi Jawa Tengah dengan besar alokasi Rp. </w:t>
      </w:r>
      <w:r w:rsidR="006B1865" w:rsidRPr="004D07EA">
        <w:rPr>
          <w:rFonts w:ascii="Segoe UI" w:hAnsi="Segoe UI" w:cs="Segoe UI"/>
          <w:color w:val="000000"/>
          <w:sz w:val="20"/>
          <w:szCs w:val="20"/>
          <w:lang w:val="id-ID"/>
        </w:rPr>
        <w:t>2</w:t>
      </w:r>
      <w:r w:rsidR="000175AB" w:rsidRPr="004D07EA">
        <w:rPr>
          <w:rFonts w:ascii="Segoe UI" w:hAnsi="Segoe UI" w:cs="Segoe UI"/>
          <w:color w:val="000000"/>
          <w:sz w:val="20"/>
          <w:szCs w:val="20"/>
          <w:lang w:val="id-ID"/>
        </w:rPr>
        <w:t>.</w:t>
      </w:r>
      <w:r w:rsidR="006B1865" w:rsidRPr="004D07EA">
        <w:rPr>
          <w:rFonts w:ascii="Segoe UI" w:hAnsi="Segoe UI" w:cs="Segoe UI"/>
          <w:color w:val="000000"/>
          <w:sz w:val="20"/>
          <w:szCs w:val="20"/>
          <w:lang w:val="id-ID"/>
        </w:rPr>
        <w:t>415.5</w:t>
      </w:r>
      <w:r w:rsidR="000175AB" w:rsidRPr="004D07EA">
        <w:rPr>
          <w:rFonts w:ascii="Segoe UI" w:hAnsi="Segoe UI" w:cs="Segoe UI"/>
          <w:color w:val="000000"/>
          <w:sz w:val="20"/>
          <w:szCs w:val="20"/>
          <w:lang w:val="id-ID"/>
        </w:rPr>
        <w:t xml:space="preserve">00.000,00 dan c) </w:t>
      </w:r>
      <w:r w:rsidR="006B1865" w:rsidRPr="004D07EA">
        <w:rPr>
          <w:rFonts w:ascii="Segoe UI" w:hAnsi="Segoe UI" w:cs="Segoe UI"/>
          <w:color w:val="000000"/>
          <w:sz w:val="20"/>
          <w:szCs w:val="20"/>
          <w:lang w:val="id-ID"/>
        </w:rPr>
        <w:t>9</w:t>
      </w:r>
      <w:r w:rsidR="000175AB" w:rsidRPr="004D07EA">
        <w:rPr>
          <w:rFonts w:ascii="Segoe UI" w:hAnsi="Segoe UI" w:cs="Segoe UI"/>
          <w:color w:val="000000"/>
          <w:sz w:val="20"/>
          <w:szCs w:val="20"/>
          <w:lang w:val="id-ID"/>
        </w:rPr>
        <w:t xml:space="preserve"> paket kegiatan bersumber dari Dana Alokasi Khusus (DAK) dengan besar alokasi anggaran Rp. </w:t>
      </w:r>
      <w:r w:rsidR="006B1865" w:rsidRPr="004D07EA">
        <w:rPr>
          <w:rFonts w:ascii="Segoe UI" w:hAnsi="Segoe UI" w:cs="Segoe UI"/>
          <w:color w:val="000000"/>
          <w:sz w:val="20"/>
          <w:szCs w:val="20"/>
          <w:lang w:val="id-ID"/>
        </w:rPr>
        <w:t>2</w:t>
      </w:r>
      <w:r w:rsidR="000175AB" w:rsidRPr="004D07EA">
        <w:rPr>
          <w:rFonts w:ascii="Segoe UI" w:hAnsi="Segoe UI" w:cs="Segoe UI"/>
          <w:color w:val="000000"/>
          <w:sz w:val="20"/>
          <w:szCs w:val="20"/>
          <w:lang w:val="id-ID"/>
        </w:rPr>
        <w:t>.</w:t>
      </w:r>
      <w:r w:rsidR="006B1865" w:rsidRPr="004D07EA">
        <w:rPr>
          <w:rFonts w:ascii="Segoe UI" w:hAnsi="Segoe UI" w:cs="Segoe UI"/>
          <w:color w:val="000000"/>
          <w:sz w:val="20"/>
          <w:szCs w:val="20"/>
          <w:lang w:val="id-ID"/>
        </w:rPr>
        <w:t>970</w:t>
      </w:r>
      <w:r w:rsidR="000175AB" w:rsidRPr="004D07EA">
        <w:rPr>
          <w:rFonts w:ascii="Segoe UI" w:hAnsi="Segoe UI" w:cs="Segoe UI"/>
          <w:color w:val="000000"/>
          <w:sz w:val="20"/>
          <w:szCs w:val="20"/>
          <w:lang w:val="id-ID"/>
        </w:rPr>
        <w:t>.</w:t>
      </w:r>
      <w:r w:rsidR="006B1865" w:rsidRPr="004D07EA">
        <w:rPr>
          <w:rFonts w:ascii="Segoe UI" w:hAnsi="Segoe UI" w:cs="Segoe UI"/>
          <w:color w:val="000000"/>
          <w:sz w:val="20"/>
          <w:szCs w:val="20"/>
          <w:lang w:val="id-ID"/>
        </w:rPr>
        <w:t>00</w:t>
      </w:r>
      <w:r w:rsidR="000175AB" w:rsidRPr="004D07EA">
        <w:rPr>
          <w:rFonts w:ascii="Segoe UI" w:hAnsi="Segoe UI" w:cs="Segoe UI"/>
          <w:color w:val="000000"/>
          <w:sz w:val="20"/>
          <w:szCs w:val="20"/>
          <w:lang w:val="id-ID"/>
        </w:rPr>
        <w:t>0.000,00.</w:t>
      </w:r>
    </w:p>
    <w:p w:rsidR="00BB4BBF" w:rsidRPr="004D07EA" w:rsidRDefault="00BB4BBF" w:rsidP="00BB4BBF">
      <w:pPr>
        <w:spacing w:after="120"/>
        <w:jc w:val="both"/>
        <w:rPr>
          <w:rFonts w:ascii="Segoe UI" w:hAnsi="Segoe UI" w:cs="Segoe UI"/>
          <w:sz w:val="20"/>
          <w:szCs w:val="20"/>
          <w:lang w:val="id-ID"/>
        </w:rPr>
      </w:pPr>
    </w:p>
    <w:p w:rsidR="00A52991" w:rsidRPr="004D07EA" w:rsidRDefault="00277980" w:rsidP="00FB14A2">
      <w:pPr>
        <w:widowControl w:val="0"/>
        <w:spacing w:after="120"/>
        <w:ind w:left="851"/>
        <w:rPr>
          <w:rFonts w:ascii="Segoe UI" w:hAnsi="Segoe UI" w:cs="Segoe UI"/>
          <w:b/>
          <w:bCs/>
          <w:sz w:val="20"/>
          <w:szCs w:val="20"/>
          <w:lang w:val="fi-FI"/>
        </w:rPr>
      </w:pPr>
      <w:r w:rsidRPr="004D07EA">
        <w:rPr>
          <w:rFonts w:ascii="Segoe UI" w:hAnsi="Segoe UI" w:cs="Segoe UI"/>
          <w:b/>
          <w:bCs/>
          <w:sz w:val="20"/>
          <w:szCs w:val="20"/>
          <w:lang w:val="id-ID"/>
        </w:rPr>
        <w:t>Program Pembangunan dan Pemeliharaan Jalan dan Jembatan</w:t>
      </w:r>
    </w:p>
    <w:p w:rsidR="00267A04" w:rsidRPr="004D07EA" w:rsidRDefault="00267A04" w:rsidP="00FB14A2">
      <w:pPr>
        <w:widowControl w:val="0"/>
        <w:spacing w:after="120"/>
        <w:ind w:left="851"/>
        <w:jc w:val="both"/>
        <w:rPr>
          <w:rFonts w:ascii="Segoe UI" w:hAnsi="Segoe UI" w:cs="Segoe UI"/>
          <w:bCs/>
          <w:sz w:val="20"/>
          <w:szCs w:val="20"/>
          <w:lang w:val="id-ID"/>
        </w:rPr>
      </w:pPr>
      <w:r w:rsidRPr="004D07EA">
        <w:rPr>
          <w:rFonts w:ascii="Segoe UI" w:hAnsi="Segoe UI" w:cs="Segoe UI"/>
          <w:bCs/>
          <w:sz w:val="20"/>
          <w:szCs w:val="20"/>
          <w:lang w:val="id-ID"/>
        </w:rPr>
        <w:t>Program Pembangunan dan Rehabilitasi Jalan dan Jembatan dilaksanakan dalam kerangka kebijakan percepatan dan perluasan jangkauan pembangunan infrastruktur prasarana jalan</w:t>
      </w:r>
      <w:r w:rsidR="00621985" w:rsidRPr="004D07EA">
        <w:rPr>
          <w:rFonts w:ascii="Segoe UI" w:hAnsi="Segoe UI" w:cs="Segoe UI"/>
          <w:bCs/>
          <w:sz w:val="20"/>
          <w:szCs w:val="20"/>
          <w:lang w:val="id-ID"/>
        </w:rPr>
        <w:t xml:space="preserve"> dan jembatan</w:t>
      </w:r>
      <w:r w:rsidR="006A0BB2" w:rsidRPr="004D07EA">
        <w:rPr>
          <w:rFonts w:ascii="Segoe UI" w:hAnsi="Segoe UI" w:cs="Segoe UI"/>
          <w:bCs/>
          <w:sz w:val="20"/>
          <w:szCs w:val="20"/>
          <w:lang w:val="id-ID"/>
        </w:rPr>
        <w:t>. Program ini</w:t>
      </w:r>
      <w:r w:rsidRPr="004D07EA">
        <w:rPr>
          <w:rFonts w:ascii="Segoe UI" w:hAnsi="Segoe UI" w:cs="Segoe UI"/>
          <w:bCs/>
          <w:sz w:val="20"/>
          <w:szCs w:val="20"/>
          <w:lang w:val="id-ID"/>
        </w:rPr>
        <w:t xml:space="preserve"> bertujuan untuk meningkatkan  daya dukung dan ka</w:t>
      </w:r>
      <w:r w:rsidR="00621985" w:rsidRPr="004D07EA">
        <w:rPr>
          <w:rFonts w:ascii="Segoe UI" w:hAnsi="Segoe UI" w:cs="Segoe UI"/>
          <w:bCs/>
          <w:sz w:val="20"/>
          <w:szCs w:val="20"/>
          <w:lang w:val="id-ID"/>
        </w:rPr>
        <w:t xml:space="preserve">pasitas jaringan jalan sehingga </w:t>
      </w:r>
      <w:r w:rsidRPr="004D07EA">
        <w:rPr>
          <w:rFonts w:ascii="Segoe UI" w:hAnsi="Segoe UI" w:cs="Segoe UI"/>
          <w:bCs/>
          <w:sz w:val="20"/>
          <w:szCs w:val="20"/>
          <w:lang w:val="id-ID"/>
        </w:rPr>
        <w:t xml:space="preserve">diharapkan dapat </w:t>
      </w:r>
      <w:r w:rsidRPr="00FB14A2">
        <w:rPr>
          <w:rFonts w:ascii="Segoe UI" w:hAnsi="Segoe UI" w:cs="Segoe UI"/>
          <w:color w:val="000000"/>
          <w:sz w:val="20"/>
          <w:szCs w:val="20"/>
          <w:lang w:val="id-ID"/>
        </w:rPr>
        <w:t>berdampak</w:t>
      </w:r>
      <w:r w:rsidRPr="004D07EA">
        <w:rPr>
          <w:rFonts w:ascii="Segoe UI" w:hAnsi="Segoe UI" w:cs="Segoe UI"/>
          <w:bCs/>
          <w:sz w:val="20"/>
          <w:szCs w:val="20"/>
          <w:lang w:val="id-ID"/>
        </w:rPr>
        <w:t xml:space="preserve"> positif bagi pergerakan roda perekonomian daerah. Selain itu, pelaksanaan program ini juga ditujukan untuk peningkatan aksesibilitas wilayah/kawasan strategis yang diarahkan untuk mendorong percepatan pembangunan dan pertumbuhan wilayah-wilayah strategis dan cepat tumbuh sehingga dapat mengembangkan wilayah-wilayah tertinggal dalam suatu sistem wilayah pertumbuhan ekonomi yang sinergis. </w:t>
      </w:r>
    </w:p>
    <w:p w:rsidR="00277980" w:rsidRPr="004D07EA" w:rsidRDefault="00267A04" w:rsidP="00FB14A2">
      <w:pPr>
        <w:widowControl w:val="0"/>
        <w:spacing w:after="120"/>
        <w:ind w:left="851"/>
        <w:jc w:val="both"/>
        <w:rPr>
          <w:rFonts w:ascii="Segoe UI" w:hAnsi="Segoe UI" w:cs="Segoe UI"/>
          <w:sz w:val="20"/>
          <w:szCs w:val="20"/>
          <w:lang w:val="id-ID"/>
        </w:rPr>
      </w:pPr>
      <w:r w:rsidRPr="004D07EA">
        <w:rPr>
          <w:rFonts w:ascii="Segoe UI" w:hAnsi="Segoe UI" w:cs="Segoe UI"/>
          <w:sz w:val="20"/>
          <w:szCs w:val="20"/>
          <w:lang w:val="id-ID"/>
        </w:rPr>
        <w:t>Penanganan infrast</w:t>
      </w:r>
      <w:r w:rsidR="00277980" w:rsidRPr="004D07EA">
        <w:rPr>
          <w:rFonts w:ascii="Segoe UI" w:hAnsi="Segoe UI" w:cs="Segoe UI"/>
          <w:sz w:val="20"/>
          <w:szCs w:val="20"/>
          <w:lang w:val="id-ID"/>
        </w:rPr>
        <w:t xml:space="preserve">ruktur jalan jembatan terbagi dalam 2 (dua) program pokok yaitu Program </w:t>
      </w:r>
      <w:r w:rsidR="00542E15" w:rsidRPr="004D07EA">
        <w:rPr>
          <w:rFonts w:ascii="Segoe UI" w:hAnsi="Segoe UI" w:cs="Segoe UI"/>
          <w:sz w:val="20"/>
          <w:szCs w:val="20"/>
          <w:lang w:val="fi-FI"/>
        </w:rPr>
        <w:t>P</w:t>
      </w:r>
      <w:r w:rsidR="009D78D9" w:rsidRPr="004D07EA">
        <w:rPr>
          <w:rFonts w:ascii="Segoe UI" w:hAnsi="Segoe UI" w:cs="Segoe UI"/>
          <w:sz w:val="20"/>
          <w:szCs w:val="20"/>
          <w:lang w:val="fi-FI"/>
        </w:rPr>
        <w:t>emb</w:t>
      </w:r>
      <w:r w:rsidR="00261CAE" w:rsidRPr="004D07EA">
        <w:rPr>
          <w:rFonts w:ascii="Segoe UI" w:hAnsi="Segoe UI" w:cs="Segoe UI"/>
          <w:sz w:val="20"/>
          <w:szCs w:val="20"/>
          <w:lang w:val="fi-FI"/>
        </w:rPr>
        <w:t xml:space="preserve">angunan </w:t>
      </w:r>
      <w:r w:rsidR="00261CAE" w:rsidRPr="004D07EA">
        <w:rPr>
          <w:rFonts w:ascii="Segoe UI" w:hAnsi="Segoe UI" w:cs="Segoe UI"/>
          <w:sz w:val="20"/>
          <w:szCs w:val="20"/>
          <w:lang w:val="id-ID"/>
        </w:rPr>
        <w:t>J</w:t>
      </w:r>
      <w:r w:rsidR="00261CAE" w:rsidRPr="004D07EA">
        <w:rPr>
          <w:rFonts w:ascii="Segoe UI" w:hAnsi="Segoe UI" w:cs="Segoe UI"/>
          <w:sz w:val="20"/>
          <w:szCs w:val="20"/>
          <w:lang w:val="fi-FI"/>
        </w:rPr>
        <w:t xml:space="preserve">alan dan </w:t>
      </w:r>
      <w:r w:rsidR="00261CAE" w:rsidRPr="004D07EA">
        <w:rPr>
          <w:rFonts w:ascii="Segoe UI" w:hAnsi="Segoe UI" w:cs="Segoe UI"/>
          <w:sz w:val="20"/>
          <w:szCs w:val="20"/>
          <w:lang w:val="id-ID"/>
        </w:rPr>
        <w:t>J</w:t>
      </w:r>
      <w:r w:rsidR="009D78D9" w:rsidRPr="004D07EA">
        <w:rPr>
          <w:rFonts w:ascii="Segoe UI" w:hAnsi="Segoe UI" w:cs="Segoe UI"/>
          <w:sz w:val="20"/>
          <w:szCs w:val="20"/>
          <w:lang w:val="fi-FI"/>
        </w:rPr>
        <w:t>embatan</w:t>
      </w:r>
      <w:r w:rsidR="00261CAE" w:rsidRPr="004D07EA">
        <w:rPr>
          <w:rFonts w:ascii="Segoe UI" w:hAnsi="Segoe UI" w:cs="Segoe UI"/>
          <w:sz w:val="20"/>
          <w:szCs w:val="20"/>
          <w:lang w:val="id-ID"/>
        </w:rPr>
        <w:t xml:space="preserve"> dan P</w:t>
      </w:r>
      <w:r w:rsidR="00277980" w:rsidRPr="004D07EA">
        <w:rPr>
          <w:rFonts w:ascii="Segoe UI" w:hAnsi="Segoe UI" w:cs="Segoe UI"/>
          <w:sz w:val="20"/>
          <w:szCs w:val="20"/>
          <w:lang w:val="id-ID"/>
        </w:rPr>
        <w:t>ro</w:t>
      </w:r>
      <w:r w:rsidR="00261CAE" w:rsidRPr="004D07EA">
        <w:rPr>
          <w:rFonts w:ascii="Segoe UI" w:hAnsi="Segoe UI" w:cs="Segoe UI"/>
          <w:sz w:val="20"/>
          <w:szCs w:val="20"/>
          <w:lang w:val="id-ID"/>
        </w:rPr>
        <w:t>gram Rehabilitasi/Pemeliharaan Jalan dan J</w:t>
      </w:r>
      <w:r w:rsidR="00277980" w:rsidRPr="004D07EA">
        <w:rPr>
          <w:rFonts w:ascii="Segoe UI" w:hAnsi="Segoe UI" w:cs="Segoe UI"/>
          <w:sz w:val="20"/>
          <w:szCs w:val="20"/>
          <w:lang w:val="id-ID"/>
        </w:rPr>
        <w:t>embatan. Program Pe</w:t>
      </w:r>
      <w:r w:rsidR="00261CAE" w:rsidRPr="004D07EA">
        <w:rPr>
          <w:rFonts w:ascii="Segoe UI" w:hAnsi="Segoe UI" w:cs="Segoe UI"/>
          <w:sz w:val="20"/>
          <w:szCs w:val="20"/>
          <w:lang w:val="id-ID"/>
        </w:rPr>
        <w:t>mbangunan Jalan dan Jembatan d</w:t>
      </w:r>
      <w:r w:rsidR="00277980" w:rsidRPr="004D07EA">
        <w:rPr>
          <w:rFonts w:ascii="Segoe UI" w:hAnsi="Segoe UI" w:cs="Segoe UI"/>
          <w:sz w:val="20"/>
          <w:szCs w:val="20"/>
          <w:lang w:val="id-ID"/>
        </w:rPr>
        <w:t>it</w:t>
      </w:r>
      <w:r w:rsidR="00261CAE" w:rsidRPr="004D07EA">
        <w:rPr>
          <w:rFonts w:ascii="Segoe UI" w:hAnsi="Segoe UI" w:cs="Segoe UI"/>
          <w:sz w:val="20"/>
          <w:szCs w:val="20"/>
          <w:lang w:val="id-ID"/>
        </w:rPr>
        <w:t>it</w:t>
      </w:r>
      <w:r w:rsidR="00277980" w:rsidRPr="004D07EA">
        <w:rPr>
          <w:rFonts w:ascii="Segoe UI" w:hAnsi="Segoe UI" w:cs="Segoe UI"/>
          <w:sz w:val="20"/>
          <w:szCs w:val="20"/>
          <w:lang w:val="id-ID"/>
        </w:rPr>
        <w:t>ikberatkan pada peningkatan kapasitas layanan jalan sedangkan prog</w:t>
      </w:r>
      <w:r w:rsidR="008D1ADC" w:rsidRPr="004D07EA">
        <w:rPr>
          <w:rFonts w:ascii="Segoe UI" w:hAnsi="Segoe UI" w:cs="Segoe UI"/>
          <w:sz w:val="20"/>
          <w:szCs w:val="20"/>
          <w:lang w:val="id-ID"/>
        </w:rPr>
        <w:t>ram rehabilitasi/pemeliharaan ja</w:t>
      </w:r>
      <w:r w:rsidR="00277980" w:rsidRPr="004D07EA">
        <w:rPr>
          <w:rFonts w:ascii="Segoe UI" w:hAnsi="Segoe UI" w:cs="Segoe UI"/>
          <w:sz w:val="20"/>
          <w:szCs w:val="20"/>
          <w:lang w:val="id-ID"/>
        </w:rPr>
        <w:t>lan dan jembatan bertujuan untuk mempertahankan kondisi baik sarana prasarana yang telah terbangun sehingga dapat dimanfaatkan secara optimal sesuai umur efektif perencanaan.</w:t>
      </w:r>
      <w:r w:rsidR="009D78D9" w:rsidRPr="004D07EA">
        <w:rPr>
          <w:rFonts w:ascii="Segoe UI" w:hAnsi="Segoe UI" w:cs="Segoe UI"/>
          <w:sz w:val="20"/>
          <w:szCs w:val="20"/>
          <w:lang w:val="fi-FI"/>
        </w:rPr>
        <w:t xml:space="preserve"> </w:t>
      </w:r>
      <w:r w:rsidR="00097C50" w:rsidRPr="004D07EA">
        <w:rPr>
          <w:rFonts w:ascii="Segoe UI" w:hAnsi="Segoe UI" w:cs="Segoe UI"/>
          <w:sz w:val="20"/>
          <w:szCs w:val="20"/>
          <w:lang w:val="id-ID"/>
        </w:rPr>
        <w:t xml:space="preserve"> </w:t>
      </w:r>
    </w:p>
    <w:p w:rsidR="00CF3FEC" w:rsidRPr="004D07EA" w:rsidRDefault="00CF3FEC" w:rsidP="00FB14A2">
      <w:pPr>
        <w:widowControl w:val="0"/>
        <w:spacing w:after="120"/>
        <w:ind w:left="851"/>
        <w:jc w:val="both"/>
        <w:rPr>
          <w:rFonts w:ascii="Segoe UI" w:hAnsi="Segoe UI" w:cs="Segoe UI"/>
          <w:sz w:val="20"/>
          <w:szCs w:val="20"/>
          <w:lang w:val="id-ID"/>
        </w:rPr>
      </w:pPr>
      <w:r w:rsidRPr="004D07EA">
        <w:rPr>
          <w:rFonts w:ascii="Segoe UI" w:hAnsi="Segoe UI" w:cs="Segoe UI"/>
          <w:sz w:val="20"/>
          <w:szCs w:val="20"/>
          <w:lang w:val="id-ID"/>
        </w:rPr>
        <w:t>Ketersediaan i</w:t>
      </w:r>
      <w:r w:rsidRPr="004D07EA">
        <w:rPr>
          <w:rFonts w:ascii="Segoe UI" w:hAnsi="Segoe UI" w:cs="Segoe UI"/>
          <w:sz w:val="20"/>
          <w:szCs w:val="20"/>
        </w:rPr>
        <w:t>nfrastuktur jalan</w:t>
      </w:r>
      <w:r w:rsidRPr="004D07EA">
        <w:rPr>
          <w:rFonts w:ascii="Segoe UI" w:hAnsi="Segoe UI" w:cs="Segoe UI"/>
          <w:sz w:val="20"/>
          <w:szCs w:val="20"/>
          <w:lang w:val="id-ID"/>
        </w:rPr>
        <w:t xml:space="preserve"> </w:t>
      </w:r>
      <w:r w:rsidRPr="004D07EA">
        <w:rPr>
          <w:rFonts w:ascii="Segoe UI" w:hAnsi="Segoe UI" w:cs="Segoe UI"/>
          <w:sz w:val="20"/>
          <w:szCs w:val="20"/>
        </w:rPr>
        <w:t xml:space="preserve">dan jembatan </w:t>
      </w:r>
      <w:r w:rsidRPr="004D07EA">
        <w:rPr>
          <w:rFonts w:ascii="Segoe UI" w:hAnsi="Segoe UI" w:cs="Segoe UI"/>
          <w:sz w:val="20"/>
          <w:szCs w:val="20"/>
          <w:lang w:val="id-ID"/>
        </w:rPr>
        <w:t xml:space="preserve">dalam kondisi baik dan memadai </w:t>
      </w:r>
      <w:r w:rsidR="00261CAE" w:rsidRPr="004D07EA">
        <w:rPr>
          <w:rFonts w:ascii="Segoe UI" w:hAnsi="Segoe UI" w:cs="Segoe UI"/>
          <w:sz w:val="20"/>
          <w:szCs w:val="20"/>
          <w:lang w:val="id-ID"/>
        </w:rPr>
        <w:t>menjadi</w:t>
      </w:r>
      <w:r w:rsidRPr="004D07EA">
        <w:rPr>
          <w:rFonts w:ascii="Segoe UI" w:hAnsi="Segoe UI" w:cs="Segoe UI"/>
          <w:sz w:val="20"/>
          <w:szCs w:val="20"/>
        </w:rPr>
        <w:t xml:space="preserve"> komponen vital</w:t>
      </w:r>
      <w:r w:rsidRPr="004D07EA">
        <w:rPr>
          <w:rFonts w:ascii="Segoe UI" w:hAnsi="Segoe UI" w:cs="Segoe UI"/>
          <w:sz w:val="20"/>
          <w:szCs w:val="20"/>
          <w:lang w:val="id-ID"/>
        </w:rPr>
        <w:t xml:space="preserve"> dalam upaya peningkatan kapasitas pembangunan. Ketersediaan sistem jaringan jalan yang efektif dimaksudkan untuk</w:t>
      </w:r>
      <w:r w:rsidRPr="004D07EA">
        <w:rPr>
          <w:rFonts w:ascii="Segoe UI" w:hAnsi="Segoe UI" w:cs="Segoe UI"/>
          <w:sz w:val="20"/>
          <w:szCs w:val="20"/>
        </w:rPr>
        <w:t xml:space="preserve"> memperlancar distribusi barang jasa sebagai indikator bergeraknya roda perekonomian yang merupakan mata rantai pembangunan masyarakat menuju kesejahteraan.</w:t>
      </w:r>
      <w:r w:rsidRPr="004D07EA">
        <w:rPr>
          <w:rFonts w:ascii="Segoe UI" w:hAnsi="Segoe UI" w:cs="Segoe UI"/>
          <w:sz w:val="20"/>
          <w:szCs w:val="20"/>
          <w:lang w:val="id-ID"/>
        </w:rPr>
        <w:t xml:space="preserve"> Pembangunan jalan dan jembatan diharapkan dapat meningkatkan kapasitas jalan yang ada, namun pada kenyataannya penambahan </w:t>
      </w:r>
      <w:r w:rsidR="00BB4BBF" w:rsidRPr="004D07EA">
        <w:rPr>
          <w:rFonts w:ascii="Segoe UI" w:hAnsi="Segoe UI" w:cs="Segoe UI"/>
          <w:sz w:val="20"/>
          <w:szCs w:val="20"/>
          <w:lang w:val="id-ID"/>
        </w:rPr>
        <w:t>jumlah</w:t>
      </w:r>
      <w:r w:rsidRPr="004D07EA">
        <w:rPr>
          <w:rFonts w:ascii="Segoe UI" w:hAnsi="Segoe UI" w:cs="Segoe UI"/>
          <w:sz w:val="20"/>
          <w:szCs w:val="20"/>
          <w:lang w:val="id-ID"/>
        </w:rPr>
        <w:t xml:space="preserve"> jalan</w:t>
      </w:r>
      <w:r w:rsidR="00BB4BBF" w:rsidRPr="004D07EA">
        <w:rPr>
          <w:rFonts w:ascii="Segoe UI" w:hAnsi="Segoe UI" w:cs="Segoe UI"/>
          <w:sz w:val="20"/>
          <w:szCs w:val="20"/>
          <w:lang w:val="id-ID"/>
        </w:rPr>
        <w:t xml:space="preserve"> dalam</w:t>
      </w:r>
      <w:r w:rsidRPr="004D07EA">
        <w:rPr>
          <w:rFonts w:ascii="Segoe UI" w:hAnsi="Segoe UI" w:cs="Segoe UI"/>
          <w:sz w:val="20"/>
          <w:szCs w:val="20"/>
          <w:lang w:val="id-ID"/>
        </w:rPr>
        <w:t xml:space="preserve"> kondisi baik tidak serta merta </w:t>
      </w:r>
      <w:r w:rsidR="00BB4BBF" w:rsidRPr="004D07EA">
        <w:rPr>
          <w:rFonts w:ascii="Segoe UI" w:hAnsi="Segoe UI" w:cs="Segoe UI"/>
          <w:sz w:val="20"/>
          <w:szCs w:val="20"/>
          <w:lang w:val="id-ID"/>
        </w:rPr>
        <w:t>sejalan</w:t>
      </w:r>
      <w:r w:rsidRPr="004D07EA">
        <w:rPr>
          <w:rFonts w:ascii="Segoe UI" w:hAnsi="Segoe UI" w:cs="Segoe UI"/>
          <w:sz w:val="20"/>
          <w:szCs w:val="20"/>
          <w:lang w:val="id-ID"/>
        </w:rPr>
        <w:t xml:space="preserve"> dengan jumlah kegiatan pembangunan jalan itu sendiri, hal ini dikarenakan laju penambahan kondisi jalan tersebut dihadapkan pada laju penurunan kualitas jalan yang diakibatkan oleh kondisi geografis, curah hujan maupun penggunaan jalan itu </w:t>
      </w:r>
      <w:r w:rsidR="00BB4BBF" w:rsidRPr="004D07EA">
        <w:rPr>
          <w:rFonts w:ascii="Segoe UI" w:hAnsi="Segoe UI" w:cs="Segoe UI"/>
          <w:sz w:val="20"/>
          <w:szCs w:val="20"/>
          <w:lang w:val="id-ID"/>
        </w:rPr>
        <w:t>sendiri. Laju</w:t>
      </w:r>
      <w:r w:rsidRPr="004D07EA">
        <w:rPr>
          <w:rFonts w:ascii="Segoe UI" w:hAnsi="Segoe UI" w:cs="Segoe UI"/>
          <w:sz w:val="20"/>
          <w:szCs w:val="20"/>
          <w:lang w:val="id-ID"/>
        </w:rPr>
        <w:t xml:space="preserve"> tingkat kerusakan jalan juga banyak disebabkan </w:t>
      </w:r>
      <w:r w:rsidRPr="004D07EA">
        <w:rPr>
          <w:rFonts w:ascii="Segoe UI" w:hAnsi="Segoe UI" w:cs="Segoe UI"/>
          <w:sz w:val="20"/>
          <w:szCs w:val="20"/>
          <w:lang w:val="id-ID"/>
        </w:rPr>
        <w:lastRenderedPageBreak/>
        <w:t xml:space="preserve">oleh faktor rendahnya upaya pemeliharaan jalan maupun prasarana jalan itu sendiri. </w:t>
      </w:r>
      <w:r w:rsidR="00BB4BBF" w:rsidRPr="004D07EA">
        <w:rPr>
          <w:rFonts w:ascii="Segoe UI" w:hAnsi="Segoe UI" w:cs="Segoe UI"/>
          <w:sz w:val="20"/>
          <w:szCs w:val="20"/>
        </w:rPr>
        <w:t>Untuk</w:t>
      </w:r>
      <w:r w:rsidR="00BB4BBF" w:rsidRPr="004D07EA">
        <w:rPr>
          <w:rFonts w:ascii="Segoe UI" w:hAnsi="Segoe UI" w:cs="Segoe UI"/>
          <w:sz w:val="20"/>
          <w:szCs w:val="20"/>
          <w:lang w:val="id-ID"/>
        </w:rPr>
        <w:t xml:space="preserve"> </w:t>
      </w:r>
      <w:r w:rsidRPr="004D07EA">
        <w:rPr>
          <w:rFonts w:ascii="Segoe UI" w:hAnsi="Segoe UI" w:cs="Segoe UI"/>
          <w:sz w:val="20"/>
          <w:szCs w:val="20"/>
        </w:rPr>
        <w:t>itu</w:t>
      </w:r>
      <w:r w:rsidR="00BB4BBF" w:rsidRPr="004D07EA">
        <w:rPr>
          <w:rFonts w:ascii="Segoe UI" w:hAnsi="Segoe UI" w:cs="Segoe UI"/>
          <w:sz w:val="20"/>
          <w:szCs w:val="20"/>
          <w:lang w:val="id-ID"/>
        </w:rPr>
        <w:t>,</w:t>
      </w:r>
      <w:r w:rsidRPr="004D07EA">
        <w:rPr>
          <w:rFonts w:ascii="Segoe UI" w:hAnsi="Segoe UI" w:cs="Segoe UI"/>
          <w:sz w:val="20"/>
          <w:szCs w:val="20"/>
        </w:rPr>
        <w:t xml:space="preserve"> pembangunan sarana dan prasarana jalan serta jembatan merupakan </w:t>
      </w:r>
      <w:r w:rsidRPr="004D07EA">
        <w:rPr>
          <w:rFonts w:ascii="Segoe UI" w:hAnsi="Segoe UI" w:cs="Segoe UI"/>
          <w:sz w:val="20"/>
          <w:szCs w:val="20"/>
          <w:lang w:val="id-ID"/>
        </w:rPr>
        <w:t>prioritas</w:t>
      </w:r>
      <w:r w:rsidRPr="004D07EA">
        <w:rPr>
          <w:rFonts w:ascii="Segoe UI" w:hAnsi="Segoe UI" w:cs="Segoe UI"/>
          <w:sz w:val="20"/>
          <w:szCs w:val="20"/>
        </w:rPr>
        <w:t xml:space="preserve"> pokok</w:t>
      </w:r>
      <w:r w:rsidRPr="004D07EA">
        <w:rPr>
          <w:rFonts w:ascii="Segoe UI" w:hAnsi="Segoe UI" w:cs="Segoe UI"/>
          <w:sz w:val="20"/>
          <w:szCs w:val="20"/>
          <w:lang w:val="id-ID"/>
        </w:rPr>
        <w:t xml:space="preserve"> baik dari segi anggaran maupun penanganannya.</w:t>
      </w:r>
      <w:r w:rsidRPr="004D07EA">
        <w:rPr>
          <w:rFonts w:ascii="Segoe UI" w:hAnsi="Segoe UI" w:cs="Segoe UI"/>
          <w:sz w:val="20"/>
          <w:szCs w:val="20"/>
        </w:rPr>
        <w:t xml:space="preserve"> </w:t>
      </w:r>
    </w:p>
    <w:p w:rsidR="00CF3FEC" w:rsidRPr="004D07EA" w:rsidRDefault="00F5653A" w:rsidP="00FB14A2">
      <w:pPr>
        <w:widowControl w:val="0"/>
        <w:spacing w:after="120"/>
        <w:ind w:left="851"/>
        <w:jc w:val="both"/>
        <w:rPr>
          <w:rFonts w:ascii="Segoe UI" w:hAnsi="Segoe UI" w:cs="Segoe UI"/>
          <w:color w:val="000000"/>
          <w:sz w:val="20"/>
          <w:szCs w:val="20"/>
          <w:lang w:val="id-ID"/>
        </w:rPr>
      </w:pPr>
      <w:r w:rsidRPr="004D07EA">
        <w:rPr>
          <w:rFonts w:ascii="Segoe UI" w:hAnsi="Segoe UI" w:cs="Segoe UI"/>
          <w:sz w:val="20"/>
          <w:szCs w:val="20"/>
          <w:lang w:val="id-ID"/>
        </w:rPr>
        <w:t>Selama kurun waktu tahun 2011</w:t>
      </w:r>
      <w:r w:rsidR="00FF14E0" w:rsidRPr="004D07EA">
        <w:rPr>
          <w:rFonts w:ascii="Segoe UI" w:hAnsi="Segoe UI" w:cs="Segoe UI"/>
          <w:sz w:val="20"/>
          <w:szCs w:val="20"/>
        </w:rPr>
        <w:t>-</w:t>
      </w:r>
      <w:r w:rsidRPr="004D07EA">
        <w:rPr>
          <w:rFonts w:ascii="Segoe UI" w:hAnsi="Segoe UI" w:cs="Segoe UI"/>
          <w:sz w:val="20"/>
          <w:szCs w:val="20"/>
          <w:lang w:val="id-ID"/>
        </w:rPr>
        <w:t>2014</w:t>
      </w:r>
      <w:r w:rsidR="00097C50" w:rsidRPr="004D07EA">
        <w:rPr>
          <w:rFonts w:ascii="Segoe UI" w:hAnsi="Segoe UI" w:cs="Segoe UI"/>
          <w:sz w:val="20"/>
          <w:szCs w:val="20"/>
          <w:lang w:val="id-ID"/>
        </w:rPr>
        <w:t xml:space="preserve">, Pemerintah Kabupaten </w:t>
      </w:r>
      <w:r w:rsidRPr="004D07EA">
        <w:rPr>
          <w:rFonts w:ascii="Segoe UI" w:hAnsi="Segoe UI" w:cs="Segoe UI"/>
          <w:sz w:val="20"/>
          <w:szCs w:val="20"/>
          <w:lang w:val="id-ID"/>
        </w:rPr>
        <w:t xml:space="preserve">Wonosobo </w:t>
      </w:r>
      <w:r w:rsidR="00097C50" w:rsidRPr="004D07EA">
        <w:rPr>
          <w:rFonts w:ascii="Segoe UI" w:hAnsi="Segoe UI" w:cs="Segoe UI"/>
          <w:sz w:val="20"/>
          <w:szCs w:val="20"/>
          <w:lang w:val="id-ID"/>
        </w:rPr>
        <w:t xml:space="preserve">telah </w:t>
      </w:r>
      <w:r w:rsidRPr="004D07EA">
        <w:rPr>
          <w:rFonts w:ascii="Segoe UI" w:hAnsi="Segoe UI" w:cs="Segoe UI"/>
          <w:sz w:val="20"/>
          <w:szCs w:val="20"/>
          <w:lang w:val="id-ID"/>
        </w:rPr>
        <w:t xml:space="preserve">mengalokasikan anggaran untuk program pembangunan jalan dan jembatan sebesar Rp. </w:t>
      </w:r>
      <w:r w:rsidRPr="004D07EA">
        <w:rPr>
          <w:rFonts w:ascii="Segoe UI" w:hAnsi="Segoe UI" w:cs="Segoe UI"/>
          <w:color w:val="000000"/>
          <w:sz w:val="20"/>
          <w:szCs w:val="20"/>
        </w:rPr>
        <w:t>241.853.599.150</w:t>
      </w:r>
      <w:r w:rsidRPr="004D07EA">
        <w:rPr>
          <w:rFonts w:ascii="Segoe UI" w:hAnsi="Segoe UI" w:cs="Segoe UI"/>
          <w:color w:val="000000"/>
          <w:sz w:val="20"/>
          <w:szCs w:val="20"/>
          <w:lang w:val="id-ID"/>
        </w:rPr>
        <w:t>,00 atau sekitar 34,11% dari total anggaran</w:t>
      </w:r>
      <w:r w:rsidR="001C46F2" w:rsidRPr="004D07EA">
        <w:rPr>
          <w:rFonts w:ascii="Segoe UI" w:hAnsi="Segoe UI" w:cs="Segoe UI"/>
          <w:color w:val="000000"/>
          <w:sz w:val="20"/>
          <w:szCs w:val="20"/>
          <w:lang w:val="id-ID"/>
        </w:rPr>
        <w:t xml:space="preserve"> belanja langsung periode tahun 2011 - 2014</w:t>
      </w:r>
      <w:r w:rsidRPr="004D07EA">
        <w:rPr>
          <w:rFonts w:ascii="Segoe UI" w:hAnsi="Segoe UI" w:cs="Segoe UI"/>
          <w:color w:val="000000"/>
          <w:sz w:val="20"/>
          <w:szCs w:val="20"/>
          <w:lang w:val="id-ID"/>
        </w:rPr>
        <w:t xml:space="preserve">. </w:t>
      </w:r>
      <w:r w:rsidR="001C46F2" w:rsidRPr="004D07EA">
        <w:rPr>
          <w:rFonts w:ascii="Segoe UI" w:hAnsi="Segoe UI" w:cs="Segoe UI"/>
          <w:color w:val="000000"/>
          <w:sz w:val="20"/>
          <w:szCs w:val="20"/>
          <w:lang w:val="id-ID"/>
        </w:rPr>
        <w:t xml:space="preserve">Nilai realisasi anggaran pada program ini adalah sebesar Rp. </w:t>
      </w:r>
      <w:r w:rsidR="001C46F2" w:rsidRPr="004D07EA">
        <w:rPr>
          <w:rFonts w:ascii="Segoe UI" w:hAnsi="Segoe UI" w:cs="Segoe UI"/>
          <w:color w:val="000000"/>
          <w:sz w:val="20"/>
          <w:szCs w:val="20"/>
        </w:rPr>
        <w:t>109.389.452.664</w:t>
      </w:r>
      <w:r w:rsidR="001C46F2" w:rsidRPr="004D07EA">
        <w:rPr>
          <w:rFonts w:ascii="Segoe UI" w:hAnsi="Segoe UI" w:cs="Segoe UI"/>
          <w:color w:val="000000"/>
          <w:sz w:val="20"/>
          <w:szCs w:val="20"/>
          <w:lang w:val="id-ID"/>
        </w:rPr>
        <w:t xml:space="preserve">,00 atau sekitar 45,23%. Realisasi anggaran terendah terjadi pada tahun anggaran </w:t>
      </w:r>
      <w:r w:rsidR="006A0BB2" w:rsidRPr="004D07EA">
        <w:rPr>
          <w:rFonts w:ascii="Segoe UI" w:hAnsi="Segoe UI" w:cs="Segoe UI"/>
          <w:color w:val="000000"/>
          <w:sz w:val="20"/>
          <w:szCs w:val="20"/>
          <w:lang w:val="id-ID"/>
        </w:rPr>
        <w:t xml:space="preserve">tahun </w:t>
      </w:r>
      <w:r w:rsidR="001C46F2" w:rsidRPr="004D07EA">
        <w:rPr>
          <w:rFonts w:ascii="Segoe UI" w:hAnsi="Segoe UI" w:cs="Segoe UI"/>
          <w:color w:val="000000"/>
          <w:sz w:val="20"/>
          <w:szCs w:val="20"/>
          <w:lang w:val="id-ID"/>
        </w:rPr>
        <w:t>2013 yaitu sebesar 22%</w:t>
      </w:r>
      <w:r w:rsidR="001655F7" w:rsidRPr="004D07EA">
        <w:rPr>
          <w:rFonts w:ascii="Segoe UI" w:hAnsi="Segoe UI" w:cs="Segoe UI"/>
          <w:color w:val="000000"/>
          <w:sz w:val="20"/>
          <w:szCs w:val="20"/>
          <w:lang w:val="id-ID"/>
        </w:rPr>
        <w:t>, dan</w:t>
      </w:r>
      <w:r w:rsidR="001C46F2" w:rsidRPr="004D07EA">
        <w:rPr>
          <w:rFonts w:ascii="Segoe UI" w:hAnsi="Segoe UI" w:cs="Segoe UI"/>
          <w:color w:val="000000"/>
          <w:sz w:val="20"/>
          <w:szCs w:val="20"/>
          <w:lang w:val="id-ID"/>
        </w:rPr>
        <w:t xml:space="preserve"> sedikit mengalami peningkatan di tahun 2014, yaitu menjadi </w:t>
      </w:r>
      <w:r w:rsidR="001655F7" w:rsidRPr="004D07EA">
        <w:rPr>
          <w:rFonts w:ascii="Segoe UI" w:hAnsi="Segoe UI" w:cs="Segoe UI"/>
          <w:color w:val="000000"/>
          <w:sz w:val="20"/>
          <w:szCs w:val="20"/>
          <w:lang w:val="id-ID"/>
        </w:rPr>
        <w:t>sebesar 27%. Namun demikian,</w:t>
      </w:r>
      <w:r w:rsidR="001C46F2" w:rsidRPr="004D07EA">
        <w:rPr>
          <w:rFonts w:ascii="Segoe UI" w:hAnsi="Segoe UI" w:cs="Segoe UI"/>
          <w:color w:val="000000"/>
          <w:sz w:val="20"/>
          <w:szCs w:val="20"/>
          <w:lang w:val="id-ID"/>
        </w:rPr>
        <w:t xml:space="preserve"> </w:t>
      </w:r>
      <w:r w:rsidR="001655F7" w:rsidRPr="004D07EA">
        <w:rPr>
          <w:rFonts w:ascii="Segoe UI" w:hAnsi="Segoe UI" w:cs="Segoe UI"/>
          <w:color w:val="000000"/>
          <w:sz w:val="20"/>
          <w:szCs w:val="20"/>
          <w:lang w:val="id-ID"/>
        </w:rPr>
        <w:t xml:space="preserve">peningkatan realisasi </w:t>
      </w:r>
      <w:r w:rsidR="00D253DA" w:rsidRPr="004D07EA">
        <w:rPr>
          <w:rFonts w:ascii="Segoe UI" w:hAnsi="Segoe UI" w:cs="Segoe UI"/>
          <w:color w:val="000000"/>
          <w:sz w:val="20"/>
          <w:szCs w:val="20"/>
          <w:lang w:val="id-ID"/>
        </w:rPr>
        <w:t xml:space="preserve">tersebut </w:t>
      </w:r>
      <w:r w:rsidR="001655F7" w:rsidRPr="00FB14A2">
        <w:rPr>
          <w:rFonts w:ascii="Segoe UI" w:hAnsi="Segoe UI" w:cs="Segoe UI"/>
          <w:sz w:val="20"/>
          <w:szCs w:val="20"/>
          <w:lang w:val="id-ID"/>
        </w:rPr>
        <w:t>dirasa</w:t>
      </w:r>
      <w:r w:rsidR="001655F7" w:rsidRPr="004D07EA">
        <w:rPr>
          <w:rFonts w:ascii="Segoe UI" w:hAnsi="Segoe UI" w:cs="Segoe UI"/>
          <w:color w:val="000000"/>
          <w:sz w:val="20"/>
          <w:szCs w:val="20"/>
          <w:lang w:val="id-ID"/>
        </w:rPr>
        <w:t xml:space="preserve"> </w:t>
      </w:r>
      <w:r w:rsidR="00D253DA" w:rsidRPr="004D07EA">
        <w:rPr>
          <w:rFonts w:ascii="Segoe UI" w:hAnsi="Segoe UI" w:cs="Segoe UI"/>
          <w:color w:val="000000"/>
          <w:sz w:val="20"/>
          <w:szCs w:val="20"/>
          <w:lang w:val="id-ID"/>
        </w:rPr>
        <w:t xml:space="preserve">masih </w:t>
      </w:r>
      <w:r w:rsidR="001655F7" w:rsidRPr="004D07EA">
        <w:rPr>
          <w:rFonts w:ascii="Segoe UI" w:hAnsi="Segoe UI" w:cs="Segoe UI"/>
          <w:color w:val="000000"/>
          <w:sz w:val="20"/>
          <w:szCs w:val="20"/>
          <w:lang w:val="id-ID"/>
        </w:rPr>
        <w:t>belum cukup untuk dapat memenuhi tanggungjawab penyediaan infrastruktur dasar berupa jalan dan jembatan yang baik kepada masyarakat. Perlu upaya ekstra dan antisipatif untuk meminimalisir kegagalan pelaksanaan kegiatan pada paket pekerjaan yang sudah dianggarkan.</w:t>
      </w:r>
      <w:r w:rsidR="001C46F2" w:rsidRPr="004D07EA">
        <w:rPr>
          <w:rFonts w:ascii="Segoe UI" w:hAnsi="Segoe UI" w:cs="Segoe UI"/>
          <w:color w:val="000000"/>
          <w:sz w:val="20"/>
          <w:szCs w:val="20"/>
          <w:lang w:val="id-ID"/>
        </w:rPr>
        <w:t xml:space="preserve"> </w:t>
      </w:r>
      <w:r w:rsidR="001655F7" w:rsidRPr="004D07EA">
        <w:rPr>
          <w:rFonts w:ascii="Segoe UI" w:hAnsi="Segoe UI" w:cs="Segoe UI"/>
          <w:color w:val="000000"/>
          <w:sz w:val="20"/>
          <w:szCs w:val="20"/>
          <w:lang w:val="id-ID"/>
        </w:rPr>
        <w:t xml:space="preserve">Tertundanya pelaksanaan pembangunan/peningkatan jalan dan jembatan tidak hanya dapat merugikan masyarakat sebagai penerima manfaat langsung tetapi juga dapat menurunkan kualitas atau kondisi eksisting pelayanan infrastruktur jalan dan jembatan yang seharusnya ditangani. </w:t>
      </w:r>
    </w:p>
    <w:p w:rsidR="00BB4BBF" w:rsidRPr="004D07EA" w:rsidRDefault="001C46F2" w:rsidP="00FB14A2">
      <w:pPr>
        <w:widowControl w:val="0"/>
        <w:spacing w:after="120"/>
        <w:ind w:left="851"/>
        <w:jc w:val="both"/>
        <w:rPr>
          <w:rFonts w:ascii="Segoe UI" w:hAnsi="Segoe UI" w:cs="Segoe UI"/>
          <w:color w:val="000000"/>
          <w:sz w:val="20"/>
          <w:szCs w:val="20"/>
          <w:lang w:val="id-ID"/>
        </w:rPr>
      </w:pPr>
      <w:r w:rsidRPr="004D07EA">
        <w:rPr>
          <w:rFonts w:ascii="Segoe UI" w:hAnsi="Segoe UI" w:cs="Segoe UI"/>
          <w:color w:val="000000"/>
          <w:sz w:val="20"/>
          <w:szCs w:val="20"/>
        </w:rPr>
        <w:t>Untuk mempertahankan kondisi pelayanan infrastruktur jalan/jembatan</w:t>
      </w:r>
      <w:r w:rsidR="00BB4BBF" w:rsidRPr="004D07EA">
        <w:rPr>
          <w:rFonts w:ascii="Segoe UI" w:hAnsi="Segoe UI" w:cs="Segoe UI"/>
          <w:color w:val="000000"/>
          <w:sz w:val="20"/>
          <w:szCs w:val="20"/>
        </w:rPr>
        <w:t xml:space="preserve"> agar tetap pada kondisi baik, </w:t>
      </w:r>
      <w:r w:rsidR="00BB4BBF" w:rsidRPr="004D07EA">
        <w:rPr>
          <w:rFonts w:ascii="Segoe UI" w:hAnsi="Segoe UI" w:cs="Segoe UI"/>
          <w:color w:val="000000"/>
          <w:sz w:val="20"/>
          <w:szCs w:val="20"/>
          <w:lang w:val="id-ID"/>
        </w:rPr>
        <w:t>P</w:t>
      </w:r>
      <w:r w:rsidRPr="004D07EA">
        <w:rPr>
          <w:rFonts w:ascii="Segoe UI" w:hAnsi="Segoe UI" w:cs="Segoe UI"/>
          <w:color w:val="000000"/>
          <w:sz w:val="20"/>
          <w:szCs w:val="20"/>
        </w:rPr>
        <w:t>emerintah Kabupaten Wonosobo melalui Dinas Pekerjaan Umum Kabupaten Wonosobo melakukan upaya pemeli</w:t>
      </w:r>
      <w:r w:rsidR="00BB4BBF" w:rsidRPr="004D07EA">
        <w:rPr>
          <w:rFonts w:ascii="Segoe UI" w:hAnsi="Segoe UI" w:cs="Segoe UI"/>
          <w:color w:val="000000"/>
          <w:sz w:val="20"/>
          <w:szCs w:val="20"/>
        </w:rPr>
        <w:t xml:space="preserve">haraan dan </w:t>
      </w:r>
      <w:r w:rsidR="00BB4BBF" w:rsidRPr="00FB14A2">
        <w:rPr>
          <w:rFonts w:ascii="Segoe UI" w:hAnsi="Segoe UI" w:cs="Segoe UI"/>
          <w:sz w:val="20"/>
          <w:szCs w:val="20"/>
          <w:lang w:val="id-ID"/>
        </w:rPr>
        <w:t>rehabilitasi</w:t>
      </w:r>
      <w:r w:rsidR="00BB4BBF" w:rsidRPr="004D07EA">
        <w:rPr>
          <w:rFonts w:ascii="Segoe UI" w:hAnsi="Segoe UI" w:cs="Segoe UI"/>
          <w:color w:val="000000"/>
          <w:sz w:val="20"/>
          <w:szCs w:val="20"/>
        </w:rPr>
        <w:t xml:space="preserve"> pada as</w:t>
      </w:r>
      <w:r w:rsidRPr="004D07EA">
        <w:rPr>
          <w:rFonts w:ascii="Segoe UI" w:hAnsi="Segoe UI" w:cs="Segoe UI"/>
          <w:color w:val="000000"/>
          <w:sz w:val="20"/>
          <w:szCs w:val="20"/>
        </w:rPr>
        <w:t xml:space="preserve">et jalan dan jembatan yang ada. Hal ini menjadi bagian dari tanggung jawab pemerintah dalam hal penyelenggaraan jalan yang tidak hanya membangun jalan dan jembatan tetapi juga dalam hal mengatur, membina, mengawasi dan merehabilitasi. </w:t>
      </w:r>
      <w:r w:rsidR="00BB4BBF" w:rsidRPr="004D07EA">
        <w:rPr>
          <w:rFonts w:ascii="Segoe UI" w:hAnsi="Segoe UI" w:cs="Segoe UI"/>
          <w:color w:val="000000"/>
          <w:sz w:val="20"/>
          <w:szCs w:val="20"/>
        </w:rPr>
        <w:t>Secara strategis, program rehabilitasi/pemeliharaan jalan dan jembatan bertujuan tidak hanya untuk meningkatkan umur ekonomis jalan dan jembatan yang telah terbangun supaya dapat dimanfaatkan secara optimal, tetapi juga untuk mengurangi resiko ekonomi biaya tinggi akibat kesulitan akses dan mahalnya biaya transportasi dampak dari kerusakan jalan dan jembatan yang timbul.</w:t>
      </w:r>
    </w:p>
    <w:p w:rsidR="001C46F2" w:rsidRPr="004D07EA" w:rsidRDefault="00D253DA" w:rsidP="00FB14A2">
      <w:pPr>
        <w:widowControl w:val="0"/>
        <w:spacing w:after="120"/>
        <w:ind w:left="851"/>
        <w:jc w:val="both"/>
        <w:rPr>
          <w:rFonts w:ascii="Segoe UI" w:hAnsi="Segoe UI" w:cs="Segoe UI"/>
          <w:color w:val="000000"/>
          <w:sz w:val="20"/>
          <w:szCs w:val="20"/>
        </w:rPr>
      </w:pPr>
      <w:r w:rsidRPr="004D07EA">
        <w:rPr>
          <w:rFonts w:ascii="Segoe UI" w:hAnsi="Segoe UI" w:cs="Segoe UI"/>
          <w:sz w:val="20"/>
          <w:szCs w:val="20"/>
          <w:lang w:val="id-ID"/>
        </w:rPr>
        <w:t>Selama kurun waktu tahun 2011</w:t>
      </w:r>
      <w:r w:rsidRPr="004D07EA">
        <w:rPr>
          <w:rFonts w:ascii="Segoe UI" w:hAnsi="Segoe UI" w:cs="Segoe UI"/>
          <w:sz w:val="20"/>
          <w:szCs w:val="20"/>
        </w:rPr>
        <w:t>-</w:t>
      </w:r>
      <w:r w:rsidRPr="004D07EA">
        <w:rPr>
          <w:rFonts w:ascii="Segoe UI" w:hAnsi="Segoe UI" w:cs="Segoe UI"/>
          <w:sz w:val="20"/>
          <w:szCs w:val="20"/>
          <w:lang w:val="id-ID"/>
        </w:rPr>
        <w:t xml:space="preserve">2014, Pemerintah Kabupaten Wonosobo telah mengalokasikan anggaran untuk program rehabilitasi/pemeliharaan jalan dan jembatan sebesar Rp. </w:t>
      </w:r>
      <w:r w:rsidRPr="004D07EA">
        <w:rPr>
          <w:rFonts w:ascii="Segoe UI" w:hAnsi="Segoe UI" w:cs="Segoe UI"/>
          <w:color w:val="000000"/>
          <w:sz w:val="20"/>
          <w:szCs w:val="20"/>
        </w:rPr>
        <w:t>84.031.839.850</w:t>
      </w:r>
      <w:r w:rsidRPr="004D07EA">
        <w:rPr>
          <w:rFonts w:ascii="Segoe UI" w:hAnsi="Segoe UI" w:cs="Segoe UI"/>
          <w:color w:val="000000"/>
          <w:sz w:val="20"/>
          <w:szCs w:val="20"/>
          <w:lang w:val="id-ID"/>
        </w:rPr>
        <w:t xml:space="preserve">,00 atau sekitar 11,82% dari total anggaran belanja langsung periode tahun 2011 - 2014. </w:t>
      </w:r>
      <w:r w:rsidR="00BB4BBF" w:rsidRPr="004D07EA">
        <w:rPr>
          <w:rFonts w:ascii="Segoe UI" w:hAnsi="Segoe UI" w:cs="Segoe UI"/>
          <w:color w:val="000000"/>
          <w:sz w:val="20"/>
          <w:szCs w:val="20"/>
        </w:rPr>
        <w:t xml:space="preserve">Program rehabilitasi/pemeliharaan jalan dan jembatan ini memiliki sasaran dan tujuan pokok yaitu untuk mengembalikan fungsi infrastruktur pada obyek yang mengalami penurunan fungsi dan tingkat kapasitas pelayanan, akibat dari adanya penggunaan atau pemanfaatan. Hal ini dilakukan melalui perbaikan struktural jalan maupun jembatan sehingga fungsi pelayanan jalan dan jembatan tersebut dapat kembali normal sesuai rencana awal. </w:t>
      </w:r>
      <w:r w:rsidRPr="004D07EA">
        <w:rPr>
          <w:rFonts w:ascii="Segoe UI" w:hAnsi="Segoe UI" w:cs="Segoe UI"/>
          <w:color w:val="000000"/>
          <w:sz w:val="20"/>
          <w:szCs w:val="20"/>
          <w:lang w:val="id-ID"/>
        </w:rPr>
        <w:t xml:space="preserve">Nilai realisasi anggaran pada program ini cukup tinggi yaitu sekitar 85,53% atau sebesar Rp. </w:t>
      </w:r>
      <w:r w:rsidRPr="004D07EA">
        <w:rPr>
          <w:rFonts w:ascii="Segoe UI" w:hAnsi="Segoe UI" w:cs="Segoe UI"/>
          <w:color w:val="000000"/>
          <w:sz w:val="20"/>
          <w:szCs w:val="20"/>
        </w:rPr>
        <w:t>71</w:t>
      </w:r>
      <w:r w:rsidRPr="004D07EA">
        <w:rPr>
          <w:rFonts w:ascii="Segoe UI" w:hAnsi="Segoe UI" w:cs="Segoe UI"/>
          <w:color w:val="000000"/>
          <w:sz w:val="20"/>
          <w:szCs w:val="20"/>
          <w:lang w:val="id-ID"/>
        </w:rPr>
        <w:t>.</w:t>
      </w:r>
      <w:r w:rsidRPr="004D07EA">
        <w:rPr>
          <w:rFonts w:ascii="Segoe UI" w:hAnsi="Segoe UI" w:cs="Segoe UI"/>
          <w:color w:val="000000"/>
          <w:sz w:val="20"/>
          <w:szCs w:val="20"/>
        </w:rPr>
        <w:t>874</w:t>
      </w:r>
      <w:r w:rsidRPr="004D07EA">
        <w:rPr>
          <w:rFonts w:ascii="Segoe UI" w:hAnsi="Segoe UI" w:cs="Segoe UI"/>
          <w:color w:val="000000"/>
          <w:sz w:val="20"/>
          <w:szCs w:val="20"/>
          <w:lang w:val="id-ID"/>
        </w:rPr>
        <w:t>.</w:t>
      </w:r>
      <w:r w:rsidRPr="004D07EA">
        <w:rPr>
          <w:rFonts w:ascii="Segoe UI" w:hAnsi="Segoe UI" w:cs="Segoe UI"/>
          <w:color w:val="000000"/>
          <w:sz w:val="20"/>
          <w:szCs w:val="20"/>
        </w:rPr>
        <w:t>270</w:t>
      </w:r>
      <w:r w:rsidRPr="004D07EA">
        <w:rPr>
          <w:rFonts w:ascii="Segoe UI" w:hAnsi="Segoe UI" w:cs="Segoe UI"/>
          <w:color w:val="000000"/>
          <w:sz w:val="20"/>
          <w:szCs w:val="20"/>
          <w:lang w:val="id-ID"/>
        </w:rPr>
        <w:t>.</w:t>
      </w:r>
      <w:r w:rsidRPr="004D07EA">
        <w:rPr>
          <w:rFonts w:ascii="Segoe UI" w:hAnsi="Segoe UI" w:cs="Segoe UI"/>
          <w:color w:val="000000"/>
          <w:sz w:val="20"/>
          <w:szCs w:val="20"/>
        </w:rPr>
        <w:t>491</w:t>
      </w:r>
      <w:r w:rsidRPr="004D07EA">
        <w:rPr>
          <w:rFonts w:ascii="Segoe UI" w:hAnsi="Segoe UI" w:cs="Segoe UI"/>
          <w:color w:val="000000"/>
          <w:sz w:val="20"/>
          <w:szCs w:val="20"/>
          <w:lang w:val="id-ID"/>
        </w:rPr>
        <w:t>,00.</w:t>
      </w:r>
    </w:p>
    <w:p w:rsidR="00CB369F" w:rsidRPr="004D07EA" w:rsidRDefault="00D253DA" w:rsidP="00FB14A2">
      <w:pPr>
        <w:widowControl w:val="0"/>
        <w:spacing w:after="120"/>
        <w:ind w:left="851"/>
        <w:jc w:val="both"/>
        <w:rPr>
          <w:rFonts w:ascii="Segoe UI" w:hAnsi="Segoe UI" w:cs="Segoe UI"/>
          <w:color w:val="000000"/>
          <w:sz w:val="20"/>
          <w:szCs w:val="20"/>
          <w:lang w:val="id-ID"/>
        </w:rPr>
      </w:pPr>
      <w:r w:rsidRPr="004D07EA">
        <w:rPr>
          <w:rFonts w:ascii="Segoe UI" w:hAnsi="Segoe UI" w:cs="Segoe UI"/>
          <w:color w:val="000000"/>
          <w:sz w:val="20"/>
          <w:szCs w:val="20"/>
          <w:shd w:val="clear" w:color="auto" w:fill="FFFFFF"/>
          <w:lang w:val="id-ID"/>
        </w:rPr>
        <w:t xml:space="preserve">Mengingat pentingnya kedua program ini </w:t>
      </w:r>
      <w:r w:rsidR="00BB4BBF" w:rsidRPr="004D07EA">
        <w:rPr>
          <w:rFonts w:ascii="Segoe UI" w:hAnsi="Segoe UI" w:cs="Segoe UI"/>
          <w:color w:val="000000"/>
          <w:sz w:val="20"/>
          <w:szCs w:val="20"/>
          <w:shd w:val="clear" w:color="auto" w:fill="FFFFFF"/>
          <w:lang w:val="id-ID"/>
        </w:rPr>
        <w:t>dalam</w:t>
      </w:r>
      <w:r w:rsidRPr="004D07EA">
        <w:rPr>
          <w:rFonts w:ascii="Segoe UI" w:hAnsi="Segoe UI" w:cs="Segoe UI"/>
          <w:color w:val="000000"/>
          <w:sz w:val="20"/>
          <w:szCs w:val="20"/>
          <w:shd w:val="clear" w:color="auto" w:fill="FFFFFF"/>
          <w:lang w:val="id-ID"/>
        </w:rPr>
        <w:t xml:space="preserve"> </w:t>
      </w:r>
      <w:r w:rsidR="00E67841" w:rsidRPr="004D07EA">
        <w:rPr>
          <w:rFonts w:ascii="Segoe UI" w:hAnsi="Segoe UI" w:cs="Segoe UI"/>
          <w:color w:val="000000"/>
          <w:sz w:val="20"/>
          <w:szCs w:val="20"/>
          <w:shd w:val="clear" w:color="auto" w:fill="FFFFFF"/>
          <w:lang w:val="id-ID"/>
        </w:rPr>
        <w:t>mendorong percepatan</w:t>
      </w:r>
      <w:r w:rsidRPr="004D07EA">
        <w:rPr>
          <w:rFonts w:ascii="Segoe UI" w:hAnsi="Segoe UI" w:cs="Segoe UI"/>
          <w:color w:val="000000"/>
          <w:sz w:val="20"/>
          <w:szCs w:val="20"/>
          <w:shd w:val="clear" w:color="auto" w:fill="FFFFFF"/>
          <w:lang w:val="id-ID"/>
        </w:rPr>
        <w:t xml:space="preserve"> </w:t>
      </w:r>
      <w:r w:rsidR="00E67841" w:rsidRPr="004D07EA">
        <w:rPr>
          <w:rFonts w:ascii="Segoe UI" w:hAnsi="Segoe UI" w:cs="Segoe UI"/>
          <w:color w:val="000000"/>
          <w:sz w:val="20"/>
          <w:szCs w:val="20"/>
          <w:shd w:val="clear" w:color="auto" w:fill="FFFFFF"/>
          <w:lang w:val="id-ID"/>
        </w:rPr>
        <w:t xml:space="preserve">pemenuhan kebutuhan </w:t>
      </w:r>
      <w:r w:rsidRPr="004D07EA">
        <w:rPr>
          <w:rFonts w:ascii="Segoe UI" w:hAnsi="Segoe UI" w:cs="Segoe UI"/>
          <w:color w:val="000000"/>
          <w:sz w:val="20"/>
          <w:szCs w:val="20"/>
          <w:shd w:val="clear" w:color="auto" w:fill="FFFFFF"/>
          <w:lang w:val="id-ID"/>
        </w:rPr>
        <w:t xml:space="preserve"> infrastruktur dasar dan men</w:t>
      </w:r>
      <w:r w:rsidR="00E67841" w:rsidRPr="004D07EA">
        <w:rPr>
          <w:rFonts w:ascii="Segoe UI" w:hAnsi="Segoe UI" w:cs="Segoe UI"/>
          <w:color w:val="000000"/>
          <w:sz w:val="20"/>
          <w:szCs w:val="20"/>
          <w:shd w:val="clear" w:color="auto" w:fill="FFFFFF"/>
          <w:lang w:val="id-ID"/>
        </w:rPr>
        <w:t xml:space="preserve">jamin kondisi layanan infrastruktur jalan dan jembatan tetap dalam kondisi baik </w:t>
      </w:r>
      <w:r w:rsidR="00E67841" w:rsidRPr="00FB14A2">
        <w:rPr>
          <w:rFonts w:ascii="Segoe UI" w:hAnsi="Segoe UI" w:cs="Segoe UI"/>
          <w:color w:val="000000"/>
          <w:sz w:val="20"/>
          <w:szCs w:val="20"/>
        </w:rPr>
        <w:t>dan</w:t>
      </w:r>
      <w:r w:rsidR="00E67841" w:rsidRPr="004D07EA">
        <w:rPr>
          <w:rFonts w:ascii="Segoe UI" w:hAnsi="Segoe UI" w:cs="Segoe UI"/>
          <w:color w:val="000000"/>
          <w:sz w:val="20"/>
          <w:szCs w:val="20"/>
          <w:shd w:val="clear" w:color="auto" w:fill="FFFFFF"/>
          <w:lang w:val="id-ID"/>
        </w:rPr>
        <w:t xml:space="preserve"> optimal, pada tahun 2015 Pemerintah Kabupaten Wonosobo melalui Dinas Pekerjaan Umum kembali mengalokasikan anggaran yang cukup besar yaitu senilai Rp. </w:t>
      </w:r>
      <w:r w:rsidR="00E67841" w:rsidRPr="004D07EA">
        <w:rPr>
          <w:rFonts w:ascii="Segoe UI" w:hAnsi="Segoe UI" w:cs="Segoe UI"/>
          <w:color w:val="000000"/>
          <w:sz w:val="20"/>
          <w:szCs w:val="20"/>
        </w:rPr>
        <w:t>64.226.707.650,00</w:t>
      </w:r>
      <w:r w:rsidR="00E67841" w:rsidRPr="004D07EA">
        <w:rPr>
          <w:rFonts w:ascii="Segoe UI" w:hAnsi="Segoe UI" w:cs="Segoe UI"/>
          <w:color w:val="000000"/>
          <w:sz w:val="20"/>
          <w:szCs w:val="20"/>
          <w:lang w:val="id-ID"/>
        </w:rPr>
        <w:t xml:space="preserve"> (39,69%) yang terdiri dari Rp. </w:t>
      </w:r>
      <w:r w:rsidR="00E67841" w:rsidRPr="004D07EA">
        <w:rPr>
          <w:rFonts w:ascii="Segoe UI" w:hAnsi="Segoe UI" w:cs="Segoe UI"/>
          <w:color w:val="000000"/>
          <w:sz w:val="20"/>
          <w:szCs w:val="20"/>
        </w:rPr>
        <w:t>57.636.707.650,00</w:t>
      </w:r>
      <w:r w:rsidR="00E67841" w:rsidRPr="004D07EA">
        <w:rPr>
          <w:rFonts w:ascii="Segoe UI" w:hAnsi="Segoe UI" w:cs="Segoe UI"/>
          <w:color w:val="000000"/>
          <w:sz w:val="20"/>
          <w:szCs w:val="20"/>
          <w:lang w:val="id-ID"/>
        </w:rPr>
        <w:t xml:space="preserve"> untuk melaksanakan program pembangunan jalan dan jembatan serta Rp. </w:t>
      </w:r>
      <w:r w:rsidR="00E67841" w:rsidRPr="004D07EA">
        <w:rPr>
          <w:rFonts w:ascii="Segoe UI" w:hAnsi="Segoe UI" w:cs="Segoe UI"/>
          <w:color w:val="000000"/>
          <w:sz w:val="20"/>
          <w:szCs w:val="20"/>
        </w:rPr>
        <w:t>6.590.000.000,00</w:t>
      </w:r>
      <w:r w:rsidR="00E67841" w:rsidRPr="004D07EA">
        <w:rPr>
          <w:rFonts w:ascii="Segoe UI" w:hAnsi="Segoe UI" w:cs="Segoe UI"/>
          <w:color w:val="000000"/>
          <w:sz w:val="20"/>
          <w:szCs w:val="20"/>
          <w:lang w:val="id-ID"/>
        </w:rPr>
        <w:t xml:space="preserve"> untuk melaksanakan program rehabilitasi/pemeliharaan jalan dan jembatan.</w:t>
      </w:r>
      <w:r w:rsidR="00CB369F" w:rsidRPr="004D07EA">
        <w:rPr>
          <w:rFonts w:ascii="Segoe UI" w:hAnsi="Segoe UI" w:cs="Segoe UI"/>
          <w:color w:val="000000"/>
          <w:sz w:val="20"/>
          <w:szCs w:val="20"/>
          <w:lang w:val="id-ID"/>
        </w:rPr>
        <w:t xml:space="preserve"> </w:t>
      </w:r>
    </w:p>
    <w:p w:rsidR="00CB369F" w:rsidRPr="004D07EA" w:rsidRDefault="00CB369F" w:rsidP="00FB14A2">
      <w:pPr>
        <w:widowControl w:val="0"/>
        <w:spacing w:after="120"/>
        <w:ind w:left="851"/>
        <w:jc w:val="both"/>
        <w:rPr>
          <w:rFonts w:ascii="Segoe UI" w:hAnsi="Segoe UI" w:cs="Segoe UI"/>
          <w:color w:val="000000"/>
          <w:sz w:val="20"/>
          <w:szCs w:val="20"/>
          <w:lang w:val="id-ID"/>
        </w:rPr>
      </w:pPr>
      <w:r w:rsidRPr="004D07EA">
        <w:rPr>
          <w:rFonts w:ascii="Segoe UI" w:hAnsi="Segoe UI" w:cs="Segoe UI"/>
          <w:color w:val="000000"/>
          <w:sz w:val="20"/>
          <w:szCs w:val="20"/>
          <w:lang w:val="id-ID"/>
        </w:rPr>
        <w:lastRenderedPageBreak/>
        <w:t xml:space="preserve">Alokasi anggaran tahun 2015 untuk program pembangunan jalan dan jembatan direncanakan digunakan untuk </w:t>
      </w:r>
      <w:r w:rsidR="00090F3C" w:rsidRPr="004D07EA">
        <w:rPr>
          <w:rFonts w:ascii="Segoe UI" w:hAnsi="Segoe UI" w:cs="Segoe UI"/>
          <w:color w:val="000000"/>
          <w:sz w:val="20"/>
          <w:szCs w:val="20"/>
          <w:lang w:val="id-ID"/>
        </w:rPr>
        <w:t xml:space="preserve">melaksanakan 77 paket </w:t>
      </w:r>
      <w:r w:rsidRPr="004D07EA">
        <w:rPr>
          <w:rFonts w:ascii="Segoe UI" w:hAnsi="Segoe UI" w:cs="Segoe UI"/>
          <w:color w:val="000000"/>
          <w:sz w:val="20"/>
          <w:szCs w:val="20"/>
          <w:lang w:val="id-ID"/>
        </w:rPr>
        <w:t xml:space="preserve">kegiatan </w:t>
      </w:r>
      <w:r w:rsidR="00090F3C" w:rsidRPr="004D07EA">
        <w:rPr>
          <w:rFonts w:ascii="Segoe UI" w:hAnsi="Segoe UI" w:cs="Segoe UI"/>
          <w:color w:val="000000"/>
          <w:sz w:val="20"/>
          <w:szCs w:val="20"/>
          <w:lang w:val="id-ID"/>
        </w:rPr>
        <w:t>dengan perincian sebagai berikut</w:t>
      </w:r>
      <w:r w:rsidRPr="004D07EA">
        <w:rPr>
          <w:rFonts w:ascii="Segoe UI" w:hAnsi="Segoe UI" w:cs="Segoe UI"/>
          <w:color w:val="000000"/>
          <w:sz w:val="20"/>
          <w:szCs w:val="20"/>
          <w:lang w:val="id-ID"/>
        </w:rPr>
        <w:t xml:space="preserve">: a) </w:t>
      </w:r>
      <w:r w:rsidR="00090F3C" w:rsidRPr="004D07EA">
        <w:rPr>
          <w:rFonts w:ascii="Segoe UI" w:hAnsi="Segoe UI" w:cs="Segoe UI"/>
          <w:color w:val="000000"/>
          <w:sz w:val="20"/>
          <w:szCs w:val="20"/>
          <w:lang w:val="id-ID"/>
        </w:rPr>
        <w:t xml:space="preserve">43 paket kegiatan bersumber </w:t>
      </w:r>
      <w:r w:rsidRPr="004D07EA">
        <w:rPr>
          <w:rFonts w:ascii="Segoe UI" w:hAnsi="Segoe UI" w:cs="Segoe UI"/>
          <w:color w:val="000000"/>
          <w:sz w:val="20"/>
          <w:szCs w:val="20"/>
          <w:lang w:val="id-ID"/>
        </w:rPr>
        <w:t xml:space="preserve">dari dana APBD Kabupaten Wonosobo </w:t>
      </w:r>
      <w:r w:rsidR="00090F3C" w:rsidRPr="004D07EA">
        <w:rPr>
          <w:rFonts w:ascii="Segoe UI" w:hAnsi="Segoe UI" w:cs="Segoe UI"/>
          <w:color w:val="000000"/>
          <w:sz w:val="20"/>
          <w:szCs w:val="20"/>
          <w:lang w:val="id-ID"/>
        </w:rPr>
        <w:t xml:space="preserve">dengan besar alokasi Rp. 27.474.350.000,00, b). 29 paket kegiatan bersumber dari dana Bantuan Provinsi Jawa Tengah dengan besar alokasi Rp. 23.792.650.000,00, dan c) 5 paket kegiatan bersumber dari Dana Alokasi Khusus (DAK) dengan besar alokasi anggaran Rp. 6.289.750.000,00. Sementara </w:t>
      </w:r>
      <w:r w:rsidR="000175AB" w:rsidRPr="004D07EA">
        <w:rPr>
          <w:rFonts w:ascii="Segoe UI" w:hAnsi="Segoe UI" w:cs="Segoe UI"/>
          <w:color w:val="000000"/>
          <w:sz w:val="20"/>
          <w:szCs w:val="20"/>
          <w:lang w:val="id-ID"/>
        </w:rPr>
        <w:t xml:space="preserve">itu, </w:t>
      </w:r>
      <w:r w:rsidR="00090F3C" w:rsidRPr="004D07EA">
        <w:rPr>
          <w:rFonts w:ascii="Segoe UI" w:hAnsi="Segoe UI" w:cs="Segoe UI"/>
          <w:color w:val="000000"/>
          <w:sz w:val="20"/>
          <w:szCs w:val="20"/>
          <w:lang w:val="id-ID"/>
        </w:rPr>
        <w:t xml:space="preserve">untuk program rehabilitasi/pemeliharaan jalan dan jembatan direncanakan digunakan untuk </w:t>
      </w:r>
      <w:r w:rsidR="000175AB" w:rsidRPr="004D07EA">
        <w:rPr>
          <w:rFonts w:ascii="Segoe UI" w:hAnsi="Segoe UI" w:cs="Segoe UI"/>
          <w:color w:val="000000"/>
          <w:sz w:val="20"/>
          <w:szCs w:val="20"/>
          <w:lang w:val="id-ID"/>
        </w:rPr>
        <w:t>melaksanakan 6</w:t>
      </w:r>
      <w:r w:rsidR="00090F3C" w:rsidRPr="004D07EA">
        <w:rPr>
          <w:rFonts w:ascii="Segoe UI" w:hAnsi="Segoe UI" w:cs="Segoe UI"/>
          <w:color w:val="000000"/>
          <w:sz w:val="20"/>
          <w:szCs w:val="20"/>
          <w:lang w:val="id-ID"/>
        </w:rPr>
        <w:t xml:space="preserve"> paket kegiatan </w:t>
      </w:r>
      <w:r w:rsidR="000175AB" w:rsidRPr="004D07EA">
        <w:rPr>
          <w:rFonts w:ascii="Segoe UI" w:hAnsi="Segoe UI" w:cs="Segoe UI"/>
          <w:color w:val="000000"/>
          <w:sz w:val="20"/>
          <w:szCs w:val="20"/>
          <w:lang w:val="id-ID"/>
        </w:rPr>
        <w:t>yang kesemuanya bersumber dari dana APBD Kabupaten Wonosobo.</w:t>
      </w:r>
    </w:p>
    <w:p w:rsidR="0070702B" w:rsidRPr="004D07EA" w:rsidRDefault="0070702B" w:rsidP="00E67841">
      <w:pPr>
        <w:pStyle w:val="ListParagraph"/>
        <w:widowControl w:val="0"/>
        <w:autoSpaceDE w:val="0"/>
        <w:autoSpaceDN w:val="0"/>
        <w:adjustRightInd w:val="0"/>
        <w:spacing w:after="120" w:line="240" w:lineRule="auto"/>
        <w:ind w:left="0"/>
        <w:jc w:val="both"/>
        <w:rPr>
          <w:rFonts w:ascii="Segoe UI" w:hAnsi="Segoe UI" w:cs="Segoe UI"/>
          <w:color w:val="000000"/>
          <w:sz w:val="20"/>
          <w:szCs w:val="20"/>
          <w:shd w:val="clear" w:color="auto" w:fill="FFFFFF"/>
          <w:lang w:val="id-ID"/>
        </w:rPr>
      </w:pPr>
    </w:p>
    <w:p w:rsidR="000149DC" w:rsidRPr="004D07EA" w:rsidRDefault="00ED1244" w:rsidP="00FB14A2">
      <w:pPr>
        <w:widowControl w:val="0"/>
        <w:spacing w:after="120"/>
        <w:ind w:left="851"/>
        <w:jc w:val="both"/>
        <w:rPr>
          <w:rFonts w:ascii="Segoe UI" w:hAnsi="Segoe UI" w:cs="Segoe UI"/>
          <w:b/>
          <w:bCs/>
          <w:sz w:val="20"/>
          <w:szCs w:val="20"/>
          <w:lang w:val="fi-FI"/>
        </w:rPr>
      </w:pPr>
      <w:r w:rsidRPr="004D07EA">
        <w:rPr>
          <w:rFonts w:ascii="Segoe UI" w:hAnsi="Segoe UI" w:cs="Segoe UI"/>
          <w:b/>
          <w:bCs/>
          <w:sz w:val="20"/>
          <w:szCs w:val="20"/>
          <w:lang w:val="id-ID"/>
        </w:rPr>
        <w:t>Program Pengembangan dan Pengelolaan Jaringan Irigasi, Rawa dan Jaringan Pengairan lainnya</w:t>
      </w:r>
    </w:p>
    <w:p w:rsidR="00E67841" w:rsidRPr="004D07EA" w:rsidRDefault="00C75366" w:rsidP="00FB14A2">
      <w:pPr>
        <w:widowControl w:val="0"/>
        <w:spacing w:after="120"/>
        <w:ind w:left="851"/>
        <w:jc w:val="both"/>
        <w:rPr>
          <w:rFonts w:ascii="Segoe UI" w:hAnsi="Segoe UI" w:cs="Segoe UI"/>
          <w:bCs/>
          <w:sz w:val="20"/>
          <w:szCs w:val="20"/>
          <w:lang w:val="id-ID"/>
        </w:rPr>
      </w:pPr>
      <w:r w:rsidRPr="004D07EA">
        <w:rPr>
          <w:rFonts w:ascii="Segoe UI" w:hAnsi="Segoe UI" w:cs="Segoe UI"/>
          <w:bCs/>
          <w:sz w:val="20"/>
          <w:szCs w:val="20"/>
          <w:lang w:val="id-ID"/>
        </w:rPr>
        <w:t xml:space="preserve">Program </w:t>
      </w:r>
      <w:r w:rsidR="00E67841" w:rsidRPr="004D07EA">
        <w:rPr>
          <w:rFonts w:ascii="Segoe UI" w:hAnsi="Segoe UI" w:cs="Segoe UI"/>
          <w:bCs/>
          <w:sz w:val="20"/>
          <w:szCs w:val="20"/>
          <w:lang w:val="fi-FI"/>
        </w:rPr>
        <w:t>Pengembangan dan Pengelolaan Jaringan Irigasi, Rawa dan Jaringan Pengairan lainnya</w:t>
      </w:r>
      <w:r w:rsidRPr="004D07EA">
        <w:rPr>
          <w:rFonts w:ascii="Segoe UI" w:hAnsi="Segoe UI" w:cs="Segoe UI"/>
          <w:bCs/>
          <w:sz w:val="20"/>
          <w:szCs w:val="20"/>
          <w:lang w:val="id-ID"/>
        </w:rPr>
        <w:t xml:space="preserve"> </w:t>
      </w:r>
      <w:r w:rsidR="00E67841" w:rsidRPr="004D07EA">
        <w:rPr>
          <w:rFonts w:ascii="Segoe UI" w:hAnsi="Segoe UI" w:cs="Segoe UI"/>
          <w:bCs/>
          <w:sz w:val="20"/>
          <w:szCs w:val="20"/>
          <w:lang w:val="id-ID"/>
        </w:rPr>
        <w:t xml:space="preserve">sangat erat kaitannya dengan usaha pemenuhan ketersediaan sarana dan prasarana irigasi yang berdampak pada keberhasilan pemenuhan air pertanian. Hal ini dapat berpengaruh pada pelayanan irigasi yang bermuara pada  keberhasilan penerapan pola tata tanam. Kebutuhan pelayanan irigasi di Kabupaten Wonosobo di layani oleh 705 Daerah Irigasi dan luas lahan pertanian di Kabupaten Wonosobo mencakup 18.785 Ha. Sistem pelayanan yang ada di seluruh daerah irigasi tersebut sangat </w:t>
      </w:r>
      <w:r w:rsidR="00E67841" w:rsidRPr="00FB14A2">
        <w:rPr>
          <w:rFonts w:ascii="Segoe UI" w:hAnsi="Segoe UI" w:cs="Segoe UI"/>
          <w:color w:val="000000"/>
          <w:sz w:val="20"/>
          <w:szCs w:val="20"/>
          <w:lang w:val="id-ID"/>
        </w:rPr>
        <w:t>dipengaruhi</w:t>
      </w:r>
      <w:r w:rsidR="00E67841" w:rsidRPr="004D07EA">
        <w:rPr>
          <w:rFonts w:ascii="Segoe UI" w:hAnsi="Segoe UI" w:cs="Segoe UI"/>
          <w:bCs/>
          <w:sz w:val="20"/>
          <w:szCs w:val="20"/>
          <w:lang w:val="id-ID"/>
        </w:rPr>
        <w:t xml:space="preserve"> oleh kondisi sarana dan prasarana yang ada. Sarana irigasi yang memadai dapat menjamin efektifitas distribusi dan system irigasi sehingga air yang ada dapat dimanfaatkan secara optimal dalam cakupan pelayanan yang lebih maksimal. Ketersediaan air dan optimalisasi distribusi air pertanian juga dapat menghindari konflik air pertanian yang dapat menghambat capaian target produksi pertanian. Hal tersebut merupakan salah satu sasaran yang ingin dicapai dari pelaksanaan program pengembangan dan pengelolaan jaringan irigasi yang dilaksanakan oleh Pemerintah Kabupaten Wonosobo.</w:t>
      </w:r>
    </w:p>
    <w:p w:rsidR="00197757" w:rsidRPr="004D07EA" w:rsidRDefault="00ED1244" w:rsidP="00FB14A2">
      <w:pPr>
        <w:widowControl w:val="0"/>
        <w:spacing w:after="120"/>
        <w:ind w:left="851"/>
        <w:jc w:val="both"/>
        <w:rPr>
          <w:rFonts w:ascii="Segoe UI" w:hAnsi="Segoe UI" w:cs="Segoe UI"/>
          <w:sz w:val="20"/>
          <w:szCs w:val="20"/>
          <w:lang w:val="id-ID"/>
        </w:rPr>
      </w:pPr>
      <w:r w:rsidRPr="004D07EA">
        <w:rPr>
          <w:rFonts w:ascii="Segoe UI" w:hAnsi="Segoe UI" w:cs="Segoe UI"/>
          <w:bCs/>
          <w:sz w:val="20"/>
          <w:szCs w:val="20"/>
          <w:lang w:val="id-ID"/>
        </w:rPr>
        <w:t xml:space="preserve">Program </w:t>
      </w:r>
      <w:r w:rsidRPr="004D07EA">
        <w:rPr>
          <w:rFonts w:ascii="Segoe UI" w:hAnsi="Segoe UI" w:cs="Segoe UI"/>
          <w:bCs/>
          <w:sz w:val="20"/>
          <w:szCs w:val="20"/>
          <w:lang w:val="fi-FI"/>
        </w:rPr>
        <w:t>Pengembangan dan Pengelolaan Jaringan Irigasi, Rawa dan Jaringan Pengairan lainnya bagi Kabupaten Wonosobo mempunyai arti strategis</w:t>
      </w:r>
      <w:r w:rsidRPr="004D07EA">
        <w:rPr>
          <w:rFonts w:ascii="Segoe UI" w:hAnsi="Segoe UI" w:cs="Segoe UI"/>
          <w:bCs/>
          <w:sz w:val="20"/>
          <w:szCs w:val="20"/>
          <w:lang w:val="id-ID"/>
        </w:rPr>
        <w:t xml:space="preserve"> dimana</w:t>
      </w:r>
      <w:r w:rsidRPr="004D07EA">
        <w:rPr>
          <w:rFonts w:ascii="Segoe UI" w:hAnsi="Segoe UI" w:cs="Segoe UI"/>
          <w:bCs/>
          <w:sz w:val="20"/>
          <w:szCs w:val="20"/>
          <w:lang w:val="fi-FI"/>
        </w:rPr>
        <w:t xml:space="preserve"> </w:t>
      </w:r>
      <w:r w:rsidR="00C75366" w:rsidRPr="004D07EA">
        <w:rPr>
          <w:rFonts w:ascii="Segoe UI" w:hAnsi="Segoe UI" w:cs="Segoe UI"/>
          <w:bCs/>
          <w:sz w:val="20"/>
          <w:szCs w:val="20"/>
          <w:lang w:val="id-ID"/>
        </w:rPr>
        <w:t xml:space="preserve">posisi </w:t>
      </w:r>
      <w:r w:rsidRPr="004D07EA">
        <w:rPr>
          <w:rFonts w:ascii="Segoe UI" w:hAnsi="Segoe UI" w:cs="Segoe UI"/>
          <w:bCs/>
          <w:sz w:val="20"/>
          <w:szCs w:val="20"/>
          <w:lang w:val="fi-FI"/>
        </w:rPr>
        <w:t>Kabupaten Wonosobo sebagai</w:t>
      </w:r>
      <w:r w:rsidRPr="004D07EA">
        <w:rPr>
          <w:rFonts w:ascii="Segoe UI" w:hAnsi="Segoe UI" w:cs="Segoe UI"/>
          <w:bCs/>
          <w:sz w:val="20"/>
          <w:szCs w:val="20"/>
          <w:lang w:val="id-ID"/>
        </w:rPr>
        <w:t xml:space="preserve"> salah satu</w:t>
      </w:r>
      <w:r w:rsidRPr="004D07EA">
        <w:rPr>
          <w:rFonts w:ascii="Segoe UI" w:hAnsi="Segoe UI" w:cs="Segoe UI"/>
          <w:bCs/>
          <w:sz w:val="20"/>
          <w:szCs w:val="20"/>
          <w:lang w:val="fi-FI"/>
        </w:rPr>
        <w:t xml:space="preserve"> daerah</w:t>
      </w:r>
      <w:r w:rsidRPr="004D07EA">
        <w:rPr>
          <w:rFonts w:ascii="Segoe UI" w:hAnsi="Segoe UI" w:cs="Segoe UI"/>
          <w:bCs/>
          <w:sz w:val="20"/>
          <w:szCs w:val="20"/>
          <w:lang w:val="id-ID"/>
        </w:rPr>
        <w:t xml:space="preserve"> </w:t>
      </w:r>
      <w:r w:rsidRPr="004D07EA">
        <w:rPr>
          <w:rFonts w:ascii="Segoe UI" w:hAnsi="Segoe UI" w:cs="Segoe UI"/>
          <w:bCs/>
          <w:sz w:val="20"/>
          <w:szCs w:val="20"/>
          <w:lang w:val="fi-FI"/>
        </w:rPr>
        <w:t xml:space="preserve">agraris </w:t>
      </w:r>
      <w:r w:rsidR="00C75366" w:rsidRPr="004D07EA">
        <w:rPr>
          <w:rFonts w:ascii="Segoe UI" w:hAnsi="Segoe UI" w:cs="Segoe UI"/>
          <w:bCs/>
          <w:sz w:val="20"/>
          <w:szCs w:val="20"/>
          <w:lang w:val="id-ID"/>
        </w:rPr>
        <w:t xml:space="preserve">menjadikan </w:t>
      </w:r>
      <w:r w:rsidRPr="004D07EA">
        <w:rPr>
          <w:rFonts w:ascii="Segoe UI" w:hAnsi="Segoe UI" w:cs="Segoe UI"/>
          <w:bCs/>
          <w:sz w:val="20"/>
          <w:szCs w:val="20"/>
          <w:lang w:val="fi-FI"/>
        </w:rPr>
        <w:t xml:space="preserve">peran dan keberhasilan </w:t>
      </w:r>
      <w:r w:rsidR="00F1364D" w:rsidRPr="004D07EA">
        <w:rPr>
          <w:rFonts w:ascii="Segoe UI" w:hAnsi="Segoe UI" w:cs="Segoe UI"/>
          <w:bCs/>
          <w:sz w:val="20"/>
          <w:szCs w:val="20"/>
          <w:lang w:val="fi-FI"/>
        </w:rPr>
        <w:t>sektor</w:t>
      </w:r>
      <w:r w:rsidRPr="004D07EA">
        <w:rPr>
          <w:rFonts w:ascii="Segoe UI" w:hAnsi="Segoe UI" w:cs="Segoe UI"/>
          <w:bCs/>
          <w:sz w:val="20"/>
          <w:szCs w:val="20"/>
          <w:lang w:val="fi-FI"/>
        </w:rPr>
        <w:t xml:space="preserve"> pertanian sangat dominan bagi perkembangan perekonomian di Kabupaten Wonosobo. Dalam kerangka berfikir tersebut maka pembangunan di </w:t>
      </w:r>
      <w:r w:rsidR="00F1364D" w:rsidRPr="004D07EA">
        <w:rPr>
          <w:rFonts w:ascii="Segoe UI" w:hAnsi="Segoe UI" w:cs="Segoe UI"/>
          <w:bCs/>
          <w:sz w:val="20"/>
          <w:szCs w:val="20"/>
          <w:lang w:val="fi-FI"/>
        </w:rPr>
        <w:t>sektor</w:t>
      </w:r>
      <w:r w:rsidRPr="004D07EA">
        <w:rPr>
          <w:rFonts w:ascii="Segoe UI" w:hAnsi="Segoe UI" w:cs="Segoe UI"/>
          <w:bCs/>
          <w:sz w:val="20"/>
          <w:szCs w:val="20"/>
          <w:lang w:val="fi-FI"/>
        </w:rPr>
        <w:t xml:space="preserve"> pertanian yang berhubungan langsung maupun yang berfungsi sebagai pendukung </w:t>
      </w:r>
      <w:r w:rsidR="00F1364D" w:rsidRPr="004D07EA">
        <w:rPr>
          <w:rFonts w:ascii="Segoe UI" w:hAnsi="Segoe UI" w:cs="Segoe UI"/>
          <w:bCs/>
          <w:sz w:val="20"/>
          <w:szCs w:val="20"/>
          <w:lang w:val="fi-FI"/>
        </w:rPr>
        <w:t>sektor</w:t>
      </w:r>
      <w:r w:rsidRPr="004D07EA">
        <w:rPr>
          <w:rFonts w:ascii="Segoe UI" w:hAnsi="Segoe UI" w:cs="Segoe UI"/>
          <w:bCs/>
          <w:sz w:val="20"/>
          <w:szCs w:val="20"/>
          <w:lang w:val="fi-FI"/>
        </w:rPr>
        <w:t xml:space="preserve"> pertanian merupakan salah satu prioritas pembangunan bagi Pemerintah Kabupaten Wonosobo. Pembangunan </w:t>
      </w:r>
      <w:r w:rsidR="00F1364D" w:rsidRPr="004D07EA">
        <w:rPr>
          <w:rFonts w:ascii="Segoe UI" w:hAnsi="Segoe UI" w:cs="Segoe UI"/>
          <w:bCs/>
          <w:sz w:val="20"/>
          <w:szCs w:val="20"/>
          <w:lang w:val="fi-FI"/>
        </w:rPr>
        <w:t>sektor</w:t>
      </w:r>
      <w:r w:rsidRPr="004D07EA">
        <w:rPr>
          <w:rFonts w:ascii="Segoe UI" w:hAnsi="Segoe UI" w:cs="Segoe UI"/>
          <w:bCs/>
          <w:sz w:val="20"/>
          <w:szCs w:val="20"/>
          <w:lang w:val="fi-FI"/>
        </w:rPr>
        <w:t xml:space="preserve"> pertanian dan pendukungnya tersebut, diarahkan pada pemenuhan target produksi pertanian dimana didalamnya peran sarana dan prasarana irigasi sangat vital keberadaannya.</w:t>
      </w:r>
    </w:p>
    <w:p w:rsidR="004F4504" w:rsidRPr="004D07EA" w:rsidRDefault="00700962" w:rsidP="00FB14A2">
      <w:pPr>
        <w:widowControl w:val="0"/>
        <w:spacing w:after="120"/>
        <w:ind w:left="851"/>
        <w:jc w:val="both"/>
        <w:rPr>
          <w:rFonts w:ascii="Segoe UI" w:hAnsi="Segoe UI" w:cs="Segoe UI"/>
          <w:color w:val="000000"/>
          <w:sz w:val="20"/>
          <w:szCs w:val="20"/>
          <w:lang w:val="id-ID"/>
        </w:rPr>
      </w:pPr>
      <w:r w:rsidRPr="004D07EA">
        <w:rPr>
          <w:rFonts w:ascii="Segoe UI" w:hAnsi="Segoe UI" w:cs="Segoe UI"/>
          <w:sz w:val="20"/>
          <w:szCs w:val="20"/>
          <w:lang w:val="id-ID"/>
        </w:rPr>
        <w:t xml:space="preserve">Melihat arti penting keberhasilan pertanian dengan sistem irigasi pendukungnya, maka keberhasilan penyediaan air pertanian melalui program pengembangan </w:t>
      </w:r>
      <w:r w:rsidR="00570CC5" w:rsidRPr="004D07EA">
        <w:rPr>
          <w:rFonts w:ascii="Segoe UI" w:hAnsi="Segoe UI" w:cs="Segoe UI"/>
          <w:sz w:val="20"/>
          <w:szCs w:val="20"/>
          <w:lang w:val="id-ID"/>
        </w:rPr>
        <w:t xml:space="preserve">jaringan irigasi merupakan suatu keharusan. Untuk itu, </w:t>
      </w:r>
      <w:r w:rsidR="005700F0" w:rsidRPr="004D07EA">
        <w:rPr>
          <w:rFonts w:ascii="Segoe UI" w:hAnsi="Segoe UI" w:cs="Segoe UI"/>
          <w:sz w:val="20"/>
          <w:szCs w:val="20"/>
          <w:lang w:val="id-ID"/>
        </w:rPr>
        <w:t xml:space="preserve">dengan total anggaran dalam kurun waktu </w:t>
      </w:r>
      <w:r w:rsidR="00C75366" w:rsidRPr="004D07EA">
        <w:rPr>
          <w:rFonts w:ascii="Segoe UI" w:hAnsi="Segoe UI" w:cs="Segoe UI"/>
          <w:sz w:val="20"/>
          <w:szCs w:val="20"/>
          <w:lang w:val="id-ID"/>
        </w:rPr>
        <w:t>tahun 2011 s/d 2014</w:t>
      </w:r>
      <w:r w:rsidR="00F86F0E" w:rsidRPr="004D07EA">
        <w:rPr>
          <w:rFonts w:ascii="Segoe UI" w:hAnsi="Segoe UI" w:cs="Segoe UI"/>
          <w:sz w:val="20"/>
          <w:szCs w:val="20"/>
          <w:lang w:val="id-ID"/>
        </w:rPr>
        <w:t xml:space="preserve"> </w:t>
      </w:r>
      <w:r w:rsidR="005700F0" w:rsidRPr="004D07EA">
        <w:rPr>
          <w:rFonts w:ascii="Segoe UI" w:hAnsi="Segoe UI" w:cs="Segoe UI"/>
          <w:sz w:val="20"/>
          <w:szCs w:val="20"/>
          <w:lang w:val="id-ID"/>
        </w:rPr>
        <w:t xml:space="preserve">sebesar </w:t>
      </w:r>
      <w:r w:rsidR="00D625A3" w:rsidRPr="004D07EA">
        <w:rPr>
          <w:rFonts w:ascii="Segoe UI" w:hAnsi="Segoe UI" w:cs="Segoe UI"/>
          <w:sz w:val="20"/>
          <w:szCs w:val="20"/>
          <w:lang w:val="id-ID"/>
        </w:rPr>
        <w:t xml:space="preserve">Rp </w:t>
      </w:r>
      <w:r w:rsidR="005700F0" w:rsidRPr="004D07EA">
        <w:rPr>
          <w:rFonts w:ascii="Segoe UI" w:hAnsi="Segoe UI" w:cs="Segoe UI"/>
          <w:sz w:val="20"/>
          <w:szCs w:val="20"/>
          <w:lang w:val="id-ID"/>
        </w:rPr>
        <w:t xml:space="preserve"> </w:t>
      </w:r>
      <w:r w:rsidR="00AA7CB1" w:rsidRPr="004D07EA">
        <w:rPr>
          <w:rFonts w:ascii="Segoe UI" w:hAnsi="Segoe UI" w:cs="Segoe UI"/>
          <w:color w:val="000000"/>
          <w:sz w:val="20"/>
          <w:szCs w:val="20"/>
        </w:rPr>
        <w:t>52.474.033.300</w:t>
      </w:r>
      <w:r w:rsidR="00AA7CB1" w:rsidRPr="004D07EA">
        <w:rPr>
          <w:rFonts w:ascii="Segoe UI" w:hAnsi="Segoe UI" w:cs="Segoe UI"/>
          <w:color w:val="000000"/>
          <w:sz w:val="20"/>
          <w:szCs w:val="20"/>
          <w:lang w:val="id-ID"/>
        </w:rPr>
        <w:t>,00</w:t>
      </w:r>
      <w:r w:rsidR="005700F0" w:rsidRPr="004D07EA">
        <w:rPr>
          <w:rFonts w:ascii="Segoe UI" w:hAnsi="Segoe UI" w:cs="Segoe UI"/>
          <w:sz w:val="20"/>
          <w:szCs w:val="20"/>
          <w:lang w:val="id-ID"/>
        </w:rPr>
        <w:t xml:space="preserve"> </w:t>
      </w:r>
      <w:r w:rsidR="00F86F0E" w:rsidRPr="004D07EA">
        <w:rPr>
          <w:rFonts w:ascii="Segoe UI" w:hAnsi="Segoe UI" w:cs="Segoe UI"/>
          <w:sz w:val="20"/>
          <w:szCs w:val="20"/>
          <w:lang w:val="id-ID"/>
        </w:rPr>
        <w:t xml:space="preserve">atau </w:t>
      </w:r>
      <w:r w:rsidR="00AA7CB1" w:rsidRPr="004D07EA">
        <w:rPr>
          <w:rFonts w:ascii="Segoe UI" w:hAnsi="Segoe UI" w:cs="Segoe UI"/>
          <w:sz w:val="20"/>
          <w:szCs w:val="20"/>
          <w:lang w:val="id-ID"/>
        </w:rPr>
        <w:t>7,38</w:t>
      </w:r>
      <w:r w:rsidR="00F86F0E" w:rsidRPr="004D07EA">
        <w:rPr>
          <w:rFonts w:ascii="Segoe UI" w:hAnsi="Segoe UI" w:cs="Segoe UI"/>
          <w:sz w:val="20"/>
          <w:szCs w:val="20"/>
          <w:lang w:val="id-ID"/>
        </w:rPr>
        <w:t xml:space="preserve">% dari total anggaran </w:t>
      </w:r>
      <w:r w:rsidR="00AA7CB1" w:rsidRPr="004D07EA">
        <w:rPr>
          <w:rFonts w:ascii="Segoe UI" w:hAnsi="Segoe UI" w:cs="Segoe UI"/>
          <w:sz w:val="20"/>
          <w:szCs w:val="20"/>
          <w:lang w:val="id-ID"/>
        </w:rPr>
        <w:t>belanja</w:t>
      </w:r>
      <w:r w:rsidR="009869F0" w:rsidRPr="004D07EA">
        <w:rPr>
          <w:rFonts w:ascii="Segoe UI" w:hAnsi="Segoe UI" w:cs="Segoe UI"/>
          <w:sz w:val="20"/>
          <w:szCs w:val="20"/>
          <w:lang w:val="id-ID"/>
        </w:rPr>
        <w:t xml:space="preserve"> langsung urusan pekerjaan umum</w:t>
      </w:r>
      <w:r w:rsidR="00E03FE9" w:rsidRPr="004D07EA">
        <w:rPr>
          <w:rFonts w:ascii="Segoe UI" w:hAnsi="Segoe UI" w:cs="Segoe UI"/>
          <w:sz w:val="20"/>
          <w:szCs w:val="20"/>
          <w:lang w:val="id-ID"/>
        </w:rPr>
        <w:t>,</w:t>
      </w:r>
      <w:r w:rsidR="009869F0" w:rsidRPr="004D07EA">
        <w:rPr>
          <w:rFonts w:ascii="Segoe UI" w:hAnsi="Segoe UI" w:cs="Segoe UI"/>
          <w:sz w:val="20"/>
          <w:szCs w:val="20"/>
          <w:lang w:val="id-ID"/>
        </w:rPr>
        <w:t xml:space="preserve"> pemerintah berupaya melakukan </w:t>
      </w:r>
      <w:r w:rsidR="009869F0" w:rsidRPr="004D07EA">
        <w:rPr>
          <w:rFonts w:ascii="Segoe UI" w:hAnsi="Segoe UI" w:cs="Segoe UI"/>
          <w:color w:val="000000"/>
          <w:sz w:val="20"/>
          <w:szCs w:val="20"/>
          <w:lang w:val="id-ID"/>
        </w:rPr>
        <w:t>r</w:t>
      </w:r>
      <w:r w:rsidR="00AA02F5" w:rsidRPr="004D07EA">
        <w:rPr>
          <w:rFonts w:ascii="Segoe UI" w:hAnsi="Segoe UI" w:cs="Segoe UI"/>
          <w:color w:val="000000"/>
          <w:sz w:val="20"/>
          <w:szCs w:val="20"/>
        </w:rPr>
        <w:t>ehabilitasi dan peningkatan kapasitas jaringan irigasi melalui program dan kegiatan yang terkait dengan pembangunan infr</w:t>
      </w:r>
      <w:r w:rsidR="00AA7CB1" w:rsidRPr="004D07EA">
        <w:rPr>
          <w:rFonts w:ascii="Segoe UI" w:hAnsi="Segoe UI" w:cs="Segoe UI"/>
          <w:color w:val="000000"/>
          <w:sz w:val="20"/>
          <w:szCs w:val="20"/>
        </w:rPr>
        <w:t xml:space="preserve">astruktur penunjang pertanian. </w:t>
      </w:r>
      <w:r w:rsidR="009869F0" w:rsidRPr="004D07EA">
        <w:rPr>
          <w:rFonts w:ascii="Segoe UI" w:hAnsi="Segoe UI" w:cs="Segoe UI"/>
          <w:color w:val="000000"/>
          <w:sz w:val="20"/>
          <w:szCs w:val="20"/>
          <w:lang w:val="id-ID"/>
        </w:rPr>
        <w:t>Hal</w:t>
      </w:r>
      <w:r w:rsidR="00AA02F5" w:rsidRPr="004D07EA">
        <w:rPr>
          <w:rFonts w:ascii="Segoe UI" w:hAnsi="Segoe UI" w:cs="Segoe UI"/>
          <w:color w:val="000000"/>
          <w:sz w:val="20"/>
          <w:szCs w:val="20"/>
        </w:rPr>
        <w:t xml:space="preserve"> </w:t>
      </w:r>
      <w:r w:rsidR="009869F0" w:rsidRPr="004D07EA">
        <w:rPr>
          <w:rFonts w:ascii="Segoe UI" w:hAnsi="Segoe UI" w:cs="Segoe UI"/>
          <w:color w:val="000000"/>
          <w:sz w:val="20"/>
          <w:szCs w:val="20"/>
          <w:lang w:val="id-ID"/>
        </w:rPr>
        <w:t xml:space="preserve">ini </w:t>
      </w:r>
      <w:r w:rsidR="00AA02F5" w:rsidRPr="004D07EA">
        <w:rPr>
          <w:rFonts w:ascii="Segoe UI" w:hAnsi="Segoe UI" w:cs="Segoe UI"/>
          <w:color w:val="000000"/>
          <w:sz w:val="20"/>
          <w:szCs w:val="20"/>
        </w:rPr>
        <w:t>bertujuan untuk menjamin ketersediaan air pertanian melalui efektifitas distribusi air pertanian dengan ketersediaan infrastru</w:t>
      </w:r>
      <w:r w:rsidR="00621985" w:rsidRPr="004D07EA">
        <w:rPr>
          <w:rFonts w:ascii="Segoe UI" w:hAnsi="Segoe UI" w:cs="Segoe UI"/>
          <w:color w:val="000000"/>
          <w:sz w:val="20"/>
          <w:szCs w:val="20"/>
        </w:rPr>
        <w:t>ktur yang baik. Secara konkrit,</w:t>
      </w:r>
      <w:r w:rsidR="00621985" w:rsidRPr="004D07EA">
        <w:rPr>
          <w:rFonts w:ascii="Segoe UI" w:hAnsi="Segoe UI" w:cs="Segoe UI"/>
          <w:color w:val="000000"/>
          <w:sz w:val="20"/>
          <w:szCs w:val="20"/>
          <w:lang w:val="id-ID"/>
        </w:rPr>
        <w:t xml:space="preserve"> </w:t>
      </w:r>
      <w:r w:rsidR="00AA02F5" w:rsidRPr="004D07EA">
        <w:rPr>
          <w:rFonts w:ascii="Segoe UI" w:hAnsi="Segoe UI" w:cs="Segoe UI"/>
          <w:color w:val="000000"/>
          <w:sz w:val="20"/>
          <w:szCs w:val="20"/>
        </w:rPr>
        <w:t xml:space="preserve">rehabilitasi dan </w:t>
      </w:r>
      <w:r w:rsidR="00AA02F5" w:rsidRPr="004D07EA">
        <w:rPr>
          <w:rFonts w:ascii="Segoe UI" w:hAnsi="Segoe UI" w:cs="Segoe UI"/>
          <w:color w:val="000000"/>
          <w:sz w:val="20"/>
          <w:szCs w:val="20"/>
        </w:rPr>
        <w:lastRenderedPageBreak/>
        <w:t>peningkatan kapasitas jarin</w:t>
      </w:r>
      <w:r w:rsidR="0070702B" w:rsidRPr="004D07EA">
        <w:rPr>
          <w:rFonts w:ascii="Segoe UI" w:hAnsi="Segoe UI" w:cs="Segoe UI"/>
          <w:color w:val="000000"/>
          <w:sz w:val="20"/>
          <w:szCs w:val="20"/>
        </w:rPr>
        <w:t>gan irigasi dilaksanakan dengan</w:t>
      </w:r>
      <w:r w:rsidR="00AA02F5" w:rsidRPr="004D07EA">
        <w:rPr>
          <w:rFonts w:ascii="Segoe UI" w:hAnsi="Segoe UI" w:cs="Segoe UI"/>
          <w:color w:val="000000"/>
          <w:sz w:val="20"/>
          <w:szCs w:val="20"/>
        </w:rPr>
        <w:t xml:space="preserve"> mempertahankan tingkat layanan, mengoptimalisasi fungsi serta membangun prasarana sistem irigasi yang menjadi kewenangan kabupaten dalam rangka mendukung program ketahanan pangan.</w:t>
      </w:r>
    </w:p>
    <w:p w:rsidR="00E97EF5" w:rsidRPr="004D07EA" w:rsidRDefault="00621985" w:rsidP="00FB14A2">
      <w:pPr>
        <w:widowControl w:val="0"/>
        <w:spacing w:after="120"/>
        <w:ind w:left="851"/>
        <w:jc w:val="both"/>
        <w:rPr>
          <w:rFonts w:ascii="Segoe UI" w:hAnsi="Segoe UI" w:cs="Segoe UI"/>
          <w:sz w:val="20"/>
          <w:szCs w:val="20"/>
          <w:lang w:val="id-ID"/>
        </w:rPr>
      </w:pPr>
      <w:r w:rsidRPr="004D07EA">
        <w:rPr>
          <w:rFonts w:ascii="Segoe UI" w:hAnsi="Segoe UI" w:cs="Segoe UI"/>
          <w:sz w:val="20"/>
          <w:szCs w:val="20"/>
          <w:lang w:val="id-ID"/>
        </w:rPr>
        <w:t xml:space="preserve">Pada tahun 2015, Program </w:t>
      </w:r>
      <w:r w:rsidRPr="004D07EA">
        <w:rPr>
          <w:rFonts w:ascii="Segoe UI" w:hAnsi="Segoe UI" w:cs="Segoe UI"/>
          <w:bCs/>
          <w:sz w:val="20"/>
          <w:szCs w:val="20"/>
          <w:lang w:val="id-ID"/>
        </w:rPr>
        <w:t xml:space="preserve">Pengembangan dan Pengelolaan Jaringan Irigasi, Rawa dan Jaringan Pengairan </w:t>
      </w:r>
      <w:r w:rsidRPr="004D07EA">
        <w:rPr>
          <w:rFonts w:ascii="Segoe UI" w:hAnsi="Segoe UI" w:cs="Segoe UI"/>
          <w:sz w:val="20"/>
          <w:szCs w:val="20"/>
          <w:lang w:val="id-ID"/>
        </w:rPr>
        <w:t xml:space="preserve">mendapatkan alokasi anggaran sebesar Rp. </w:t>
      </w:r>
      <w:r w:rsidRPr="004D07EA">
        <w:rPr>
          <w:rFonts w:ascii="Segoe UI" w:hAnsi="Segoe UI" w:cs="Segoe UI"/>
          <w:sz w:val="20"/>
          <w:szCs w:val="20"/>
        </w:rPr>
        <w:t>7.713.000.000,00</w:t>
      </w:r>
      <w:r w:rsidRPr="004D07EA">
        <w:rPr>
          <w:rFonts w:ascii="Segoe UI" w:hAnsi="Segoe UI" w:cs="Segoe UI"/>
          <w:sz w:val="20"/>
          <w:szCs w:val="20"/>
          <w:lang w:val="id-ID"/>
        </w:rPr>
        <w:t xml:space="preserve"> atau sekitar 4,76% dari total anggaran belanja langsung yang mencapai Rp. 161.832.058.150,00. Dengan </w:t>
      </w:r>
      <w:r w:rsidR="00CB369F" w:rsidRPr="004D07EA">
        <w:rPr>
          <w:rFonts w:ascii="Segoe UI" w:hAnsi="Segoe UI" w:cs="Segoe UI"/>
          <w:sz w:val="20"/>
          <w:szCs w:val="20"/>
          <w:lang w:val="id-ID"/>
        </w:rPr>
        <w:t>rincian anggaran sebagai berikut : a). Rp. 3.452.000.000,00 bersumber dari Dana Alokasi Khusus (DAK) untuk melaksanakan 13 paket kegiatan, b). Rp. Rp. 2.075.000.000,00 bersumber dari Bantuan Provinsi Jawa Tengah untuk melaksanakan 4 paket kegiatan, dan c). Rp. 2.186.000.000,00 untuk melaksanakan 9 kegiatan yang terdiri dari 5 kegiatan pemeliharaan rutin dan 4 paket kegiatan rehabilitasi.</w:t>
      </w:r>
    </w:p>
    <w:p w:rsidR="001F6D50" w:rsidRPr="004D07EA" w:rsidRDefault="001F6D50" w:rsidP="00FB14A2">
      <w:pPr>
        <w:widowControl w:val="0"/>
        <w:spacing w:after="120"/>
        <w:ind w:left="851"/>
        <w:jc w:val="both"/>
        <w:rPr>
          <w:rFonts w:ascii="Segoe UI" w:hAnsi="Segoe UI" w:cs="Segoe UI"/>
        </w:rPr>
      </w:pPr>
      <w:r w:rsidRPr="004D07EA">
        <w:rPr>
          <w:rFonts w:ascii="Segoe UI" w:hAnsi="Segoe UI" w:cs="Segoe UI"/>
          <w:sz w:val="20"/>
          <w:szCs w:val="20"/>
        </w:rPr>
        <w:t xml:space="preserve">Selain ketiga program itu, masih ada beberapa program yang sifatnya penunjang untuk menopang  indikator kinerja kunci (IKK) di urusan pekerjaan umum, antara lain progam </w:t>
      </w:r>
      <w:r w:rsidRPr="004D07EA">
        <w:rPr>
          <w:rFonts w:ascii="Segoe UI" w:hAnsi="Segoe UI" w:cs="Segoe UI"/>
          <w:sz w:val="20"/>
          <w:szCs w:val="20"/>
          <w:lang w:val="id-ID"/>
        </w:rPr>
        <w:t xml:space="preserve">pelayanan administrasi perkantoran dan program </w:t>
      </w:r>
      <w:r w:rsidRPr="004D07EA">
        <w:rPr>
          <w:rFonts w:ascii="Segoe UI" w:hAnsi="Segoe UI" w:cs="Segoe UI"/>
          <w:sz w:val="20"/>
          <w:szCs w:val="20"/>
        </w:rPr>
        <w:t>peningkatan sarana dan prasarana aparatur untuk mendorong kinerja aparatur pemerintah</w:t>
      </w:r>
      <w:r w:rsidRPr="004D07EA">
        <w:rPr>
          <w:rFonts w:ascii="Segoe UI" w:hAnsi="Segoe UI" w:cs="Segoe UI"/>
          <w:sz w:val="20"/>
          <w:szCs w:val="20"/>
          <w:lang w:val="id-ID"/>
        </w:rPr>
        <w:t xml:space="preserve"> dan meningkatkan pelayanan khususnya dibidang infrastruktur</w:t>
      </w:r>
      <w:r w:rsidRPr="004D07EA">
        <w:rPr>
          <w:rFonts w:ascii="Segoe UI" w:hAnsi="Segoe UI" w:cs="Segoe UI"/>
          <w:sz w:val="20"/>
          <w:szCs w:val="20"/>
        </w:rPr>
        <w:t>, serta program-program penunjang lai</w:t>
      </w:r>
      <w:r w:rsidRPr="004D07EA">
        <w:rPr>
          <w:rFonts w:ascii="Segoe UI" w:hAnsi="Segoe UI" w:cs="Segoe UI"/>
          <w:sz w:val="20"/>
          <w:szCs w:val="20"/>
          <w:lang w:val="id-ID"/>
        </w:rPr>
        <w:t>n</w:t>
      </w:r>
      <w:r w:rsidRPr="004D07EA">
        <w:rPr>
          <w:rFonts w:ascii="Segoe UI" w:hAnsi="Segoe UI" w:cs="Segoe UI"/>
          <w:sz w:val="20"/>
          <w:szCs w:val="20"/>
        </w:rPr>
        <w:t>nya.</w:t>
      </w:r>
    </w:p>
    <w:p w:rsidR="00BD3C8F" w:rsidRPr="004D07EA" w:rsidRDefault="00BD3C8F" w:rsidP="00BD3C8F">
      <w:pPr>
        <w:widowControl w:val="0"/>
        <w:spacing w:after="120"/>
        <w:jc w:val="both"/>
        <w:rPr>
          <w:rFonts w:ascii="Segoe UI" w:hAnsi="Segoe UI" w:cs="Segoe UI"/>
          <w:sz w:val="20"/>
          <w:szCs w:val="20"/>
        </w:rPr>
      </w:pPr>
    </w:p>
    <w:p w:rsidR="00BD3C8F" w:rsidRPr="00FB14A2" w:rsidRDefault="00E63319" w:rsidP="00FB14A2">
      <w:pPr>
        <w:pStyle w:val="ListParagraph"/>
        <w:widowControl w:val="0"/>
        <w:numPr>
          <w:ilvl w:val="0"/>
          <w:numId w:val="23"/>
        </w:numPr>
        <w:spacing w:after="120" w:line="240" w:lineRule="auto"/>
        <w:ind w:left="851" w:hanging="284"/>
        <w:contextualSpacing w:val="0"/>
        <w:jc w:val="both"/>
        <w:rPr>
          <w:rFonts w:ascii="Segoe UI" w:hAnsi="Segoe UI" w:cs="Segoe UI"/>
          <w:b/>
          <w:bCs/>
          <w:sz w:val="20"/>
          <w:szCs w:val="20"/>
        </w:rPr>
      </w:pPr>
      <w:r>
        <w:rPr>
          <w:rFonts w:ascii="Segoe UI" w:hAnsi="Segoe UI" w:cs="Segoe UI"/>
          <w:b/>
          <w:bCs/>
          <w:sz w:val="20"/>
          <w:szCs w:val="20"/>
          <w:lang w:val="id-ID"/>
        </w:rPr>
        <w:t xml:space="preserve">Capaian Kinerja </w:t>
      </w:r>
    </w:p>
    <w:p w:rsidR="00BD3C8F" w:rsidRPr="004D07EA" w:rsidRDefault="00BD3C8F" w:rsidP="00FB14A2">
      <w:pPr>
        <w:spacing w:after="120"/>
        <w:ind w:left="851"/>
        <w:jc w:val="both"/>
        <w:rPr>
          <w:rFonts w:ascii="Segoe UI" w:hAnsi="Segoe UI" w:cs="Segoe UI"/>
          <w:sz w:val="20"/>
          <w:szCs w:val="20"/>
        </w:rPr>
      </w:pPr>
      <w:r w:rsidRPr="004D07EA">
        <w:rPr>
          <w:rFonts w:ascii="Segoe UI" w:hAnsi="Segoe UI" w:cs="Segoe UI"/>
          <w:sz w:val="20"/>
          <w:szCs w:val="20"/>
        </w:rPr>
        <w:t xml:space="preserve">Capaian kinerja urusan </w:t>
      </w:r>
      <w:r w:rsidR="00E01846" w:rsidRPr="004D07EA">
        <w:rPr>
          <w:rFonts w:ascii="Segoe UI" w:hAnsi="Segoe UI" w:cs="Segoe UI"/>
          <w:sz w:val="20"/>
          <w:szCs w:val="20"/>
          <w:lang w:val="id-ID"/>
        </w:rPr>
        <w:t>Pekerjaan Umum</w:t>
      </w:r>
      <w:r w:rsidRPr="004D07EA">
        <w:rPr>
          <w:rFonts w:ascii="Segoe UI" w:hAnsi="Segoe UI" w:cs="Segoe UI"/>
          <w:sz w:val="20"/>
          <w:szCs w:val="20"/>
        </w:rPr>
        <w:t xml:space="preserve"> di Kabupaten Wonosobo dari tahun 2011 sampai tahun 2014 dapat dilihat dari Indikator Kinerja Kunci sebagaimana pada tabel berikut:</w:t>
      </w:r>
    </w:p>
    <w:p w:rsidR="00BD3C8F" w:rsidRPr="004D07EA" w:rsidRDefault="00BD3C8F" w:rsidP="00BD3C8F">
      <w:pPr>
        <w:widowControl w:val="0"/>
        <w:ind w:left="1134"/>
        <w:jc w:val="both"/>
        <w:rPr>
          <w:rFonts w:ascii="Segoe UI" w:hAnsi="Segoe UI" w:cs="Segoe UI"/>
          <w:color w:val="000000"/>
          <w:sz w:val="19"/>
          <w:szCs w:val="19"/>
          <w:lang w:val="sv-SE"/>
        </w:rPr>
      </w:pPr>
    </w:p>
    <w:p w:rsidR="00BD3C8F" w:rsidRPr="004D07EA" w:rsidRDefault="00CE417C" w:rsidP="00BD3C8F">
      <w:pPr>
        <w:widowControl w:val="0"/>
        <w:jc w:val="center"/>
        <w:rPr>
          <w:rFonts w:ascii="Segoe UI" w:hAnsi="Segoe UI" w:cs="Segoe UI"/>
          <w:b/>
          <w:color w:val="000000"/>
          <w:sz w:val="19"/>
          <w:szCs w:val="19"/>
          <w:lang w:val="sv-SE"/>
        </w:rPr>
      </w:pPr>
      <w:r>
        <w:rPr>
          <w:rFonts w:ascii="Segoe UI" w:hAnsi="Segoe UI" w:cs="Segoe UI"/>
          <w:b/>
          <w:color w:val="000000"/>
          <w:sz w:val="19"/>
          <w:szCs w:val="19"/>
          <w:lang w:val="sv-SE"/>
        </w:rPr>
        <w:t>Tabel IV</w:t>
      </w:r>
      <w:r w:rsidR="00BD3C8F" w:rsidRPr="004D07EA">
        <w:rPr>
          <w:rFonts w:ascii="Segoe UI" w:hAnsi="Segoe UI" w:cs="Segoe UI"/>
          <w:b/>
          <w:color w:val="000000"/>
          <w:sz w:val="19"/>
          <w:szCs w:val="19"/>
          <w:lang w:val="sv-SE"/>
        </w:rPr>
        <w:t xml:space="preserve">.C.4.3 </w:t>
      </w:r>
    </w:p>
    <w:p w:rsidR="00BD3C8F" w:rsidRPr="004D07EA" w:rsidRDefault="00BD3C8F" w:rsidP="00BD3C8F">
      <w:pPr>
        <w:jc w:val="center"/>
        <w:rPr>
          <w:rFonts w:ascii="Segoe UI" w:hAnsi="Segoe UI" w:cs="Segoe UI"/>
          <w:b/>
          <w:bCs/>
          <w:sz w:val="19"/>
          <w:szCs w:val="19"/>
          <w:lang w:val="sv-SE"/>
        </w:rPr>
      </w:pPr>
      <w:r w:rsidRPr="004D07EA">
        <w:rPr>
          <w:rFonts w:ascii="Segoe UI" w:hAnsi="Segoe UI" w:cs="Segoe UI"/>
          <w:b/>
          <w:bCs/>
          <w:sz w:val="19"/>
          <w:szCs w:val="19"/>
          <w:lang w:val="sv-SE"/>
        </w:rPr>
        <w:t xml:space="preserve">Capaian Kinerja Urusan </w:t>
      </w:r>
      <w:r w:rsidR="00E01846" w:rsidRPr="004D07EA">
        <w:rPr>
          <w:rFonts w:ascii="Segoe UI" w:hAnsi="Segoe UI" w:cs="Segoe UI"/>
          <w:b/>
          <w:bCs/>
          <w:sz w:val="19"/>
          <w:szCs w:val="19"/>
          <w:lang w:val="id-ID"/>
        </w:rPr>
        <w:t>Pekerjaan Umum</w:t>
      </w:r>
      <w:r w:rsidRPr="004D07EA">
        <w:rPr>
          <w:rFonts w:ascii="Segoe UI" w:hAnsi="Segoe UI" w:cs="Segoe UI"/>
          <w:b/>
          <w:bCs/>
          <w:sz w:val="19"/>
          <w:szCs w:val="19"/>
          <w:lang w:val="sv-SE"/>
        </w:rPr>
        <w:t xml:space="preserve"> Tahun 2011 – 2014</w:t>
      </w:r>
    </w:p>
    <w:p w:rsidR="00BD3C8F" w:rsidRPr="004D07EA" w:rsidRDefault="00BD3C8F" w:rsidP="00BD3C8F">
      <w:pPr>
        <w:jc w:val="center"/>
        <w:rPr>
          <w:rFonts w:ascii="Segoe UI" w:hAnsi="Segoe UI" w:cs="Segoe UI"/>
          <w:b/>
          <w:bCs/>
          <w:sz w:val="19"/>
          <w:szCs w:val="19"/>
          <w:lang w:val="id-ID"/>
        </w:rPr>
      </w:pPr>
      <w:r w:rsidRPr="004D07EA">
        <w:rPr>
          <w:rFonts w:ascii="Segoe UI" w:hAnsi="Segoe UI" w:cs="Segoe UI"/>
          <w:b/>
          <w:bCs/>
          <w:sz w:val="19"/>
          <w:szCs w:val="19"/>
          <w:lang w:val="sv-SE"/>
        </w:rPr>
        <w:t>Berdasarkan Indikator Kinerja Kunci (IKK) Penyelenggaraan Pemerintah Daerah</w:t>
      </w:r>
    </w:p>
    <w:p w:rsidR="00E01846" w:rsidRPr="004D07EA" w:rsidRDefault="00E01846" w:rsidP="00BD3C8F">
      <w:pPr>
        <w:jc w:val="center"/>
        <w:rPr>
          <w:rFonts w:ascii="Segoe UI" w:hAnsi="Segoe UI" w:cs="Segoe UI"/>
          <w:b/>
          <w:bCs/>
          <w:sz w:val="19"/>
          <w:szCs w:val="19"/>
          <w:lang w:val="id-ID"/>
        </w:rPr>
      </w:pPr>
    </w:p>
    <w:tbl>
      <w:tblPr>
        <w:tblW w:w="7751" w:type="dxa"/>
        <w:jc w:val="center"/>
        <w:tblInd w:w="94" w:type="dxa"/>
        <w:tblLook w:val="04A0" w:firstRow="1" w:lastRow="0" w:firstColumn="1" w:lastColumn="0" w:noHBand="0" w:noVBand="1"/>
      </w:tblPr>
      <w:tblGrid>
        <w:gridCol w:w="518"/>
        <w:gridCol w:w="1613"/>
        <w:gridCol w:w="2288"/>
        <w:gridCol w:w="827"/>
        <w:gridCol w:w="839"/>
        <w:gridCol w:w="839"/>
        <w:gridCol w:w="827"/>
      </w:tblGrid>
      <w:tr w:rsidR="004F4504" w:rsidRPr="004D07EA" w:rsidTr="00CE417C">
        <w:trPr>
          <w:trHeight w:val="284"/>
          <w:jc w:val="center"/>
        </w:trPr>
        <w:tc>
          <w:tcPr>
            <w:tcW w:w="508" w:type="dxa"/>
            <w:vMerge w:val="restart"/>
            <w:tcBorders>
              <w:top w:val="single" w:sz="4" w:space="0" w:color="auto"/>
              <w:left w:val="single" w:sz="4" w:space="0" w:color="auto"/>
              <w:right w:val="single" w:sz="4" w:space="0" w:color="auto"/>
            </w:tcBorders>
            <w:shd w:val="clear" w:color="auto" w:fill="auto"/>
            <w:vAlign w:val="center"/>
            <w:hideMark/>
          </w:tcPr>
          <w:p w:rsidR="004F4504" w:rsidRPr="004D07EA" w:rsidRDefault="004F4504" w:rsidP="006D4CE9">
            <w:pPr>
              <w:jc w:val="center"/>
              <w:rPr>
                <w:rFonts w:ascii="Segoe UI" w:hAnsi="Segoe UI" w:cs="Segoe UI"/>
                <w:b/>
                <w:color w:val="000000"/>
                <w:sz w:val="18"/>
                <w:szCs w:val="18"/>
              </w:rPr>
            </w:pPr>
            <w:r w:rsidRPr="004D07EA">
              <w:rPr>
                <w:rFonts w:ascii="Segoe UI" w:hAnsi="Segoe UI" w:cs="Segoe UI"/>
                <w:b/>
                <w:color w:val="000000"/>
                <w:sz w:val="18"/>
                <w:szCs w:val="18"/>
              </w:rPr>
              <w:t>No.</w:t>
            </w:r>
          </w:p>
        </w:tc>
        <w:tc>
          <w:tcPr>
            <w:tcW w:w="1617" w:type="dxa"/>
            <w:vMerge w:val="restart"/>
            <w:tcBorders>
              <w:top w:val="single" w:sz="4" w:space="0" w:color="auto"/>
              <w:left w:val="single" w:sz="4" w:space="0" w:color="auto"/>
              <w:right w:val="single" w:sz="4" w:space="0" w:color="auto"/>
            </w:tcBorders>
            <w:shd w:val="clear" w:color="auto" w:fill="auto"/>
            <w:vAlign w:val="center"/>
            <w:hideMark/>
          </w:tcPr>
          <w:p w:rsidR="004F4504" w:rsidRPr="004D07EA" w:rsidRDefault="004F4504" w:rsidP="006D4CE9">
            <w:pPr>
              <w:jc w:val="center"/>
              <w:rPr>
                <w:rFonts w:ascii="Segoe UI" w:hAnsi="Segoe UI" w:cs="Segoe UI"/>
                <w:b/>
                <w:color w:val="000000"/>
                <w:sz w:val="18"/>
                <w:szCs w:val="18"/>
              </w:rPr>
            </w:pPr>
            <w:r w:rsidRPr="004D07EA">
              <w:rPr>
                <w:rFonts w:ascii="Segoe UI" w:hAnsi="Segoe UI" w:cs="Segoe UI"/>
                <w:b/>
                <w:color w:val="000000"/>
                <w:sz w:val="18"/>
                <w:szCs w:val="18"/>
              </w:rPr>
              <w:t>IKK EKPPD</w:t>
            </w:r>
          </w:p>
        </w:tc>
        <w:tc>
          <w:tcPr>
            <w:tcW w:w="2294" w:type="dxa"/>
            <w:vMerge w:val="restart"/>
            <w:tcBorders>
              <w:top w:val="single" w:sz="4" w:space="0" w:color="auto"/>
              <w:left w:val="single" w:sz="4" w:space="0" w:color="auto"/>
              <w:right w:val="single" w:sz="4" w:space="0" w:color="auto"/>
            </w:tcBorders>
            <w:shd w:val="clear" w:color="auto" w:fill="auto"/>
            <w:vAlign w:val="center"/>
            <w:hideMark/>
          </w:tcPr>
          <w:p w:rsidR="004F4504" w:rsidRPr="004D07EA" w:rsidRDefault="004F4504" w:rsidP="006D4CE9">
            <w:pPr>
              <w:jc w:val="center"/>
              <w:rPr>
                <w:rFonts w:ascii="Segoe UI" w:hAnsi="Segoe UI" w:cs="Segoe UI"/>
                <w:b/>
                <w:color w:val="000000"/>
                <w:sz w:val="18"/>
                <w:szCs w:val="18"/>
              </w:rPr>
            </w:pPr>
            <w:r w:rsidRPr="004D07EA">
              <w:rPr>
                <w:rFonts w:ascii="Segoe UI" w:hAnsi="Segoe UI" w:cs="Segoe UI"/>
                <w:b/>
                <w:color w:val="000000"/>
                <w:sz w:val="18"/>
                <w:szCs w:val="18"/>
              </w:rPr>
              <w:t>Rumus</w:t>
            </w:r>
          </w:p>
        </w:tc>
        <w:tc>
          <w:tcPr>
            <w:tcW w:w="3332" w:type="dxa"/>
            <w:gridSpan w:val="4"/>
            <w:tcBorders>
              <w:top w:val="single" w:sz="4" w:space="0" w:color="auto"/>
              <w:left w:val="single" w:sz="4" w:space="0" w:color="auto"/>
              <w:bottom w:val="single" w:sz="4" w:space="0" w:color="000000"/>
              <w:right w:val="single" w:sz="4" w:space="0" w:color="auto"/>
            </w:tcBorders>
            <w:shd w:val="clear" w:color="auto" w:fill="auto"/>
            <w:vAlign w:val="center"/>
            <w:hideMark/>
          </w:tcPr>
          <w:p w:rsidR="004F4504" w:rsidRPr="004D07EA" w:rsidRDefault="004F4504" w:rsidP="004F4504">
            <w:pPr>
              <w:spacing w:before="60" w:after="60"/>
              <w:jc w:val="center"/>
              <w:rPr>
                <w:rFonts w:ascii="Segoe UI" w:hAnsi="Segoe UI" w:cs="Segoe UI"/>
                <w:b/>
                <w:color w:val="000000"/>
                <w:sz w:val="18"/>
                <w:szCs w:val="18"/>
              </w:rPr>
            </w:pPr>
            <w:r w:rsidRPr="004D07EA">
              <w:rPr>
                <w:rFonts w:ascii="Segoe UI" w:hAnsi="Segoe UI" w:cs="Segoe UI"/>
                <w:b/>
                <w:color w:val="000000"/>
                <w:sz w:val="18"/>
                <w:szCs w:val="18"/>
              </w:rPr>
              <w:t>Capaian Kinerja</w:t>
            </w:r>
          </w:p>
        </w:tc>
      </w:tr>
      <w:tr w:rsidR="004F4504" w:rsidRPr="004D07EA" w:rsidTr="00CE417C">
        <w:trPr>
          <w:trHeight w:val="284"/>
          <w:jc w:val="center"/>
        </w:trPr>
        <w:tc>
          <w:tcPr>
            <w:tcW w:w="508" w:type="dxa"/>
            <w:vMerge/>
            <w:tcBorders>
              <w:left w:val="single" w:sz="4" w:space="0" w:color="auto"/>
              <w:bottom w:val="nil"/>
              <w:right w:val="single" w:sz="4" w:space="0" w:color="auto"/>
            </w:tcBorders>
            <w:shd w:val="clear" w:color="auto" w:fill="auto"/>
            <w:vAlign w:val="center"/>
            <w:hideMark/>
          </w:tcPr>
          <w:p w:rsidR="004F4504" w:rsidRPr="004D07EA" w:rsidRDefault="004F4504" w:rsidP="006D4CE9">
            <w:pPr>
              <w:jc w:val="center"/>
              <w:rPr>
                <w:rFonts w:ascii="Segoe UI" w:hAnsi="Segoe UI" w:cs="Segoe UI"/>
                <w:b/>
                <w:color w:val="000000"/>
                <w:sz w:val="18"/>
                <w:szCs w:val="18"/>
              </w:rPr>
            </w:pPr>
          </w:p>
        </w:tc>
        <w:tc>
          <w:tcPr>
            <w:tcW w:w="1617" w:type="dxa"/>
            <w:vMerge/>
            <w:tcBorders>
              <w:left w:val="single" w:sz="4" w:space="0" w:color="auto"/>
              <w:bottom w:val="single" w:sz="4" w:space="0" w:color="000000"/>
              <w:right w:val="single" w:sz="4" w:space="0" w:color="auto"/>
            </w:tcBorders>
            <w:shd w:val="clear" w:color="auto" w:fill="auto"/>
            <w:vAlign w:val="center"/>
            <w:hideMark/>
          </w:tcPr>
          <w:p w:rsidR="004F4504" w:rsidRPr="004D07EA" w:rsidRDefault="004F4504" w:rsidP="006D4CE9">
            <w:pPr>
              <w:jc w:val="center"/>
              <w:rPr>
                <w:rFonts w:ascii="Segoe UI" w:hAnsi="Segoe UI" w:cs="Segoe UI"/>
                <w:b/>
                <w:color w:val="000000"/>
                <w:sz w:val="18"/>
                <w:szCs w:val="18"/>
              </w:rPr>
            </w:pPr>
          </w:p>
        </w:tc>
        <w:tc>
          <w:tcPr>
            <w:tcW w:w="2294" w:type="dxa"/>
            <w:vMerge/>
            <w:tcBorders>
              <w:left w:val="single" w:sz="4" w:space="0" w:color="auto"/>
              <w:bottom w:val="single" w:sz="4" w:space="0" w:color="000000"/>
              <w:right w:val="single" w:sz="4" w:space="0" w:color="auto"/>
            </w:tcBorders>
            <w:shd w:val="clear" w:color="auto" w:fill="auto"/>
            <w:vAlign w:val="center"/>
            <w:hideMark/>
          </w:tcPr>
          <w:p w:rsidR="004F4504" w:rsidRPr="004D07EA" w:rsidRDefault="004F4504" w:rsidP="006D4CE9">
            <w:pPr>
              <w:jc w:val="center"/>
              <w:rPr>
                <w:rFonts w:ascii="Segoe UI" w:hAnsi="Segoe UI" w:cs="Segoe UI"/>
                <w:b/>
                <w:color w:val="000000"/>
                <w:sz w:val="18"/>
                <w:szCs w:val="18"/>
              </w:rPr>
            </w:pPr>
          </w:p>
        </w:tc>
        <w:tc>
          <w:tcPr>
            <w:tcW w:w="827"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4F4504" w:rsidRPr="004D07EA" w:rsidRDefault="004F4504" w:rsidP="004F4504">
            <w:pPr>
              <w:spacing w:before="60" w:after="60"/>
              <w:jc w:val="center"/>
              <w:rPr>
                <w:rFonts w:ascii="Segoe UI" w:hAnsi="Segoe UI" w:cs="Segoe UI"/>
                <w:b/>
                <w:color w:val="000000"/>
                <w:sz w:val="18"/>
                <w:szCs w:val="18"/>
                <w:lang w:val="id-ID"/>
              </w:rPr>
            </w:pPr>
            <w:r w:rsidRPr="004D07EA">
              <w:rPr>
                <w:rFonts w:ascii="Segoe UI" w:hAnsi="Segoe UI" w:cs="Segoe UI"/>
                <w:b/>
                <w:color w:val="000000"/>
                <w:sz w:val="18"/>
                <w:szCs w:val="18"/>
              </w:rPr>
              <w:t>20</w:t>
            </w:r>
            <w:r w:rsidRPr="004D07EA">
              <w:rPr>
                <w:rFonts w:ascii="Segoe UI" w:hAnsi="Segoe UI" w:cs="Segoe UI"/>
                <w:b/>
                <w:color w:val="000000"/>
                <w:sz w:val="18"/>
                <w:szCs w:val="18"/>
                <w:lang w:val="id-ID"/>
              </w:rPr>
              <w:t>11</w:t>
            </w:r>
          </w:p>
        </w:tc>
        <w:tc>
          <w:tcPr>
            <w:tcW w:w="839"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4F4504" w:rsidRPr="004D07EA" w:rsidRDefault="004F4504" w:rsidP="004F4504">
            <w:pPr>
              <w:spacing w:before="60" w:after="60"/>
              <w:jc w:val="center"/>
              <w:rPr>
                <w:rFonts w:ascii="Segoe UI" w:hAnsi="Segoe UI" w:cs="Segoe UI"/>
                <w:b/>
                <w:color w:val="000000"/>
                <w:sz w:val="18"/>
                <w:szCs w:val="18"/>
                <w:lang w:val="id-ID"/>
              </w:rPr>
            </w:pPr>
            <w:r w:rsidRPr="004D07EA">
              <w:rPr>
                <w:rFonts w:ascii="Segoe UI" w:hAnsi="Segoe UI" w:cs="Segoe UI"/>
                <w:b/>
                <w:color w:val="000000"/>
                <w:sz w:val="18"/>
                <w:szCs w:val="18"/>
              </w:rPr>
              <w:t>2012</w:t>
            </w:r>
          </w:p>
        </w:tc>
        <w:tc>
          <w:tcPr>
            <w:tcW w:w="839"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4F4504" w:rsidRPr="004D07EA" w:rsidRDefault="004F4504" w:rsidP="004F4504">
            <w:pPr>
              <w:spacing w:before="60" w:after="60"/>
              <w:jc w:val="center"/>
              <w:rPr>
                <w:rFonts w:ascii="Segoe UI" w:hAnsi="Segoe UI" w:cs="Segoe UI"/>
                <w:b/>
                <w:color w:val="000000"/>
                <w:sz w:val="18"/>
                <w:szCs w:val="18"/>
                <w:lang w:val="id-ID"/>
              </w:rPr>
            </w:pPr>
            <w:r w:rsidRPr="004D07EA">
              <w:rPr>
                <w:rFonts w:ascii="Segoe UI" w:hAnsi="Segoe UI" w:cs="Segoe UI"/>
                <w:b/>
                <w:color w:val="000000"/>
                <w:sz w:val="18"/>
                <w:szCs w:val="18"/>
              </w:rPr>
              <w:t>2</w:t>
            </w:r>
            <w:r w:rsidRPr="004D07EA">
              <w:rPr>
                <w:rFonts w:ascii="Segoe UI" w:hAnsi="Segoe UI" w:cs="Segoe UI"/>
                <w:b/>
                <w:color w:val="000000"/>
                <w:sz w:val="18"/>
                <w:szCs w:val="18"/>
                <w:lang w:val="id-ID"/>
              </w:rPr>
              <w:t>013</w:t>
            </w:r>
          </w:p>
        </w:tc>
        <w:tc>
          <w:tcPr>
            <w:tcW w:w="827" w:type="dxa"/>
            <w:tcBorders>
              <w:top w:val="single" w:sz="4" w:space="0" w:color="auto"/>
              <w:left w:val="single" w:sz="4" w:space="0" w:color="auto"/>
              <w:bottom w:val="single" w:sz="4" w:space="0" w:color="000000"/>
              <w:right w:val="single" w:sz="4" w:space="0" w:color="auto"/>
            </w:tcBorders>
            <w:shd w:val="clear" w:color="auto" w:fill="auto"/>
          </w:tcPr>
          <w:p w:rsidR="004F4504" w:rsidRPr="004D07EA" w:rsidRDefault="004F4504" w:rsidP="004F4504">
            <w:pPr>
              <w:spacing w:before="60" w:after="60"/>
              <w:jc w:val="center"/>
              <w:rPr>
                <w:rFonts w:ascii="Segoe UI" w:hAnsi="Segoe UI" w:cs="Segoe UI"/>
                <w:b/>
                <w:color w:val="000000"/>
                <w:sz w:val="18"/>
                <w:szCs w:val="18"/>
                <w:lang w:val="id-ID"/>
              </w:rPr>
            </w:pPr>
            <w:r w:rsidRPr="004D07EA">
              <w:rPr>
                <w:rFonts w:ascii="Segoe UI" w:hAnsi="Segoe UI" w:cs="Segoe UI"/>
                <w:b/>
                <w:color w:val="000000"/>
                <w:sz w:val="18"/>
                <w:szCs w:val="18"/>
                <w:lang w:val="id-ID"/>
              </w:rPr>
              <w:t>2014</w:t>
            </w:r>
          </w:p>
        </w:tc>
      </w:tr>
      <w:tr w:rsidR="00F33980" w:rsidRPr="004D07EA" w:rsidTr="00E01846">
        <w:trPr>
          <w:trHeight w:val="284"/>
          <w:jc w:val="center"/>
        </w:trPr>
        <w:tc>
          <w:tcPr>
            <w:tcW w:w="508" w:type="dxa"/>
            <w:tcBorders>
              <w:top w:val="single" w:sz="4" w:space="0" w:color="auto"/>
              <w:left w:val="single" w:sz="4" w:space="0" w:color="auto"/>
              <w:bottom w:val="nil"/>
              <w:right w:val="single" w:sz="4" w:space="0" w:color="auto"/>
            </w:tcBorders>
            <w:shd w:val="clear" w:color="auto" w:fill="auto"/>
            <w:hideMark/>
          </w:tcPr>
          <w:p w:rsidR="00F33980" w:rsidRPr="004D07EA" w:rsidRDefault="00F33980" w:rsidP="004F4504">
            <w:pPr>
              <w:spacing w:before="60" w:after="60"/>
              <w:jc w:val="center"/>
              <w:rPr>
                <w:rFonts w:ascii="Segoe UI" w:hAnsi="Segoe UI" w:cs="Segoe UI"/>
                <w:color w:val="000000"/>
                <w:sz w:val="18"/>
                <w:szCs w:val="18"/>
              </w:rPr>
            </w:pPr>
            <w:r w:rsidRPr="004D07EA">
              <w:rPr>
                <w:rFonts w:ascii="Segoe UI" w:hAnsi="Segoe UI" w:cs="Segoe UI"/>
                <w:color w:val="000000"/>
                <w:sz w:val="18"/>
                <w:szCs w:val="18"/>
                <w:lang w:val="id-ID"/>
              </w:rPr>
              <w:t>1</w:t>
            </w:r>
          </w:p>
        </w:tc>
        <w:tc>
          <w:tcPr>
            <w:tcW w:w="1617"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F33980" w:rsidRPr="004D07EA" w:rsidRDefault="00F33980" w:rsidP="004F4504">
            <w:pPr>
              <w:spacing w:before="60" w:after="60"/>
              <w:rPr>
                <w:rFonts w:ascii="Segoe UI" w:hAnsi="Segoe UI" w:cs="Segoe UI"/>
                <w:color w:val="000000"/>
                <w:sz w:val="18"/>
                <w:szCs w:val="18"/>
              </w:rPr>
            </w:pPr>
            <w:r w:rsidRPr="004D07EA">
              <w:rPr>
                <w:rFonts w:ascii="Segoe UI" w:hAnsi="Segoe UI" w:cs="Segoe UI"/>
                <w:color w:val="000000"/>
                <w:sz w:val="18"/>
                <w:szCs w:val="18"/>
                <w:lang w:val="id-ID"/>
              </w:rPr>
              <w:t xml:space="preserve">% </w:t>
            </w:r>
            <w:r w:rsidRPr="004D07EA">
              <w:rPr>
                <w:rFonts w:ascii="Segoe UI" w:hAnsi="Segoe UI" w:cs="Segoe UI"/>
                <w:color w:val="000000"/>
                <w:sz w:val="18"/>
                <w:szCs w:val="18"/>
              </w:rPr>
              <w:t xml:space="preserve">Panjang </w:t>
            </w:r>
            <w:r w:rsidRPr="004D07EA">
              <w:rPr>
                <w:rFonts w:ascii="Segoe UI" w:hAnsi="Segoe UI" w:cs="Segoe UI"/>
                <w:color w:val="000000"/>
                <w:sz w:val="18"/>
                <w:szCs w:val="18"/>
                <w:lang w:val="id-ID"/>
              </w:rPr>
              <w:t>J</w:t>
            </w:r>
            <w:r w:rsidRPr="004D07EA">
              <w:rPr>
                <w:rFonts w:ascii="Segoe UI" w:hAnsi="Segoe UI" w:cs="Segoe UI"/>
                <w:color w:val="000000"/>
                <w:sz w:val="18"/>
                <w:szCs w:val="18"/>
              </w:rPr>
              <w:t xml:space="preserve">alan </w:t>
            </w:r>
            <w:r w:rsidRPr="004D07EA">
              <w:rPr>
                <w:rFonts w:ascii="Segoe UI" w:hAnsi="Segoe UI" w:cs="Segoe UI"/>
                <w:color w:val="000000"/>
                <w:sz w:val="18"/>
                <w:szCs w:val="18"/>
                <w:lang w:val="id-ID"/>
              </w:rPr>
              <w:t>K</w:t>
            </w:r>
            <w:r w:rsidRPr="004D07EA">
              <w:rPr>
                <w:rFonts w:ascii="Segoe UI" w:hAnsi="Segoe UI" w:cs="Segoe UI"/>
                <w:color w:val="000000"/>
                <w:sz w:val="18"/>
                <w:szCs w:val="18"/>
              </w:rPr>
              <w:t xml:space="preserve">abupaten dalam </w:t>
            </w:r>
            <w:r w:rsidRPr="004D07EA">
              <w:rPr>
                <w:rFonts w:ascii="Segoe UI" w:hAnsi="Segoe UI" w:cs="Segoe UI"/>
                <w:color w:val="000000"/>
                <w:sz w:val="18"/>
                <w:szCs w:val="18"/>
                <w:lang w:val="id-ID"/>
              </w:rPr>
              <w:t>K</w:t>
            </w:r>
            <w:r w:rsidRPr="004D07EA">
              <w:rPr>
                <w:rFonts w:ascii="Segoe UI" w:hAnsi="Segoe UI" w:cs="Segoe UI"/>
                <w:color w:val="000000"/>
                <w:sz w:val="18"/>
                <w:szCs w:val="18"/>
              </w:rPr>
              <w:t xml:space="preserve">ondisi </w:t>
            </w:r>
            <w:r w:rsidRPr="004D07EA">
              <w:rPr>
                <w:rFonts w:ascii="Segoe UI" w:hAnsi="Segoe UI" w:cs="Segoe UI"/>
                <w:color w:val="000000"/>
                <w:sz w:val="18"/>
                <w:szCs w:val="18"/>
                <w:lang w:val="id-ID"/>
              </w:rPr>
              <w:t>B</w:t>
            </w:r>
            <w:r w:rsidRPr="004D07EA">
              <w:rPr>
                <w:rFonts w:ascii="Segoe UI" w:hAnsi="Segoe UI" w:cs="Segoe UI"/>
                <w:color w:val="000000"/>
                <w:sz w:val="18"/>
                <w:szCs w:val="18"/>
              </w:rPr>
              <w:t>aik    </w:t>
            </w:r>
          </w:p>
        </w:tc>
        <w:tc>
          <w:tcPr>
            <w:tcW w:w="229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F33980" w:rsidRPr="004D07EA" w:rsidRDefault="00F33980" w:rsidP="004F4504">
            <w:pPr>
              <w:spacing w:before="60" w:after="60"/>
              <w:rPr>
                <w:rFonts w:ascii="Segoe UI" w:hAnsi="Segoe UI" w:cs="Segoe UI"/>
                <w:color w:val="000000"/>
                <w:sz w:val="18"/>
                <w:szCs w:val="18"/>
              </w:rPr>
            </w:pPr>
            <w:r w:rsidRPr="004D07EA">
              <w:rPr>
                <w:rFonts w:ascii="Segoe UI" w:hAnsi="Segoe UI" w:cs="Segoe UI"/>
                <w:color w:val="000000"/>
                <w:sz w:val="18"/>
                <w:szCs w:val="18"/>
              </w:rPr>
              <w:t xml:space="preserve">(Panjang jalan </w:t>
            </w:r>
            <w:r w:rsidRPr="004D07EA">
              <w:rPr>
                <w:rFonts w:ascii="Segoe UI" w:hAnsi="Segoe UI" w:cs="Segoe UI"/>
                <w:color w:val="000000"/>
                <w:sz w:val="18"/>
                <w:szCs w:val="18"/>
                <w:lang w:val="id-ID"/>
              </w:rPr>
              <w:t>K</w:t>
            </w:r>
            <w:r w:rsidRPr="004D07EA">
              <w:rPr>
                <w:rFonts w:ascii="Segoe UI" w:hAnsi="Segoe UI" w:cs="Segoe UI"/>
                <w:color w:val="000000"/>
                <w:sz w:val="18"/>
                <w:szCs w:val="18"/>
              </w:rPr>
              <w:t xml:space="preserve">ab. dalam kondisi baik) / (Panjang seluruh jalan </w:t>
            </w:r>
            <w:r w:rsidRPr="004D07EA">
              <w:rPr>
                <w:rFonts w:ascii="Segoe UI" w:hAnsi="Segoe UI" w:cs="Segoe UI"/>
                <w:color w:val="000000"/>
                <w:sz w:val="18"/>
                <w:szCs w:val="18"/>
                <w:lang w:val="id-ID"/>
              </w:rPr>
              <w:t>K</w:t>
            </w:r>
            <w:r w:rsidRPr="004D07EA">
              <w:rPr>
                <w:rFonts w:ascii="Segoe UI" w:hAnsi="Segoe UI" w:cs="Segoe UI"/>
                <w:color w:val="000000"/>
                <w:sz w:val="18"/>
                <w:szCs w:val="18"/>
              </w:rPr>
              <w:t>ab</w:t>
            </w:r>
            <w:r w:rsidRPr="004D07EA">
              <w:rPr>
                <w:rFonts w:ascii="Segoe UI" w:hAnsi="Segoe UI" w:cs="Segoe UI"/>
                <w:color w:val="000000"/>
                <w:sz w:val="18"/>
                <w:szCs w:val="18"/>
                <w:lang w:val="id-ID"/>
              </w:rPr>
              <w:t>.</w:t>
            </w:r>
            <w:r w:rsidRPr="004D07EA">
              <w:rPr>
                <w:rFonts w:ascii="Segoe UI" w:hAnsi="Segoe UI" w:cs="Segoe UI"/>
                <w:color w:val="000000"/>
                <w:sz w:val="18"/>
                <w:szCs w:val="18"/>
              </w:rPr>
              <w:t xml:space="preserve">) x 100% </w:t>
            </w:r>
          </w:p>
        </w:tc>
        <w:tc>
          <w:tcPr>
            <w:tcW w:w="82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33980" w:rsidRPr="004D07EA" w:rsidRDefault="00F33980" w:rsidP="004F4504">
            <w:pPr>
              <w:spacing w:before="60" w:after="60"/>
              <w:jc w:val="center"/>
              <w:rPr>
                <w:rFonts w:ascii="Segoe UI" w:hAnsi="Segoe UI" w:cs="Segoe UI"/>
                <w:color w:val="000000"/>
                <w:sz w:val="18"/>
                <w:szCs w:val="18"/>
              </w:rPr>
            </w:pPr>
            <w:r w:rsidRPr="004D07EA">
              <w:rPr>
                <w:rFonts w:ascii="Segoe UI" w:hAnsi="Segoe UI" w:cs="Segoe UI"/>
                <w:color w:val="000000"/>
                <w:sz w:val="18"/>
                <w:szCs w:val="18"/>
                <w:lang w:val="id-ID"/>
              </w:rPr>
              <w:t>65,25</w:t>
            </w:r>
            <w:r w:rsidRPr="004D07EA">
              <w:rPr>
                <w:rFonts w:ascii="Segoe UI" w:hAnsi="Segoe UI" w:cs="Segoe UI"/>
                <w:color w:val="000000"/>
                <w:sz w:val="18"/>
                <w:szCs w:val="18"/>
              </w:rPr>
              <w:t>%</w:t>
            </w:r>
          </w:p>
        </w:tc>
        <w:tc>
          <w:tcPr>
            <w:tcW w:w="83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33980" w:rsidRPr="004D07EA" w:rsidRDefault="00F33980" w:rsidP="004F4504">
            <w:pPr>
              <w:spacing w:before="60" w:after="60"/>
              <w:jc w:val="center"/>
              <w:rPr>
                <w:rFonts w:ascii="Segoe UI" w:hAnsi="Segoe UI" w:cs="Segoe UI"/>
                <w:color w:val="000000"/>
                <w:sz w:val="18"/>
                <w:szCs w:val="18"/>
              </w:rPr>
            </w:pPr>
            <w:r w:rsidRPr="004D07EA">
              <w:rPr>
                <w:rFonts w:ascii="Segoe UI" w:hAnsi="Segoe UI" w:cs="Segoe UI"/>
                <w:color w:val="000000"/>
                <w:sz w:val="18"/>
                <w:szCs w:val="18"/>
                <w:lang w:val="id-ID"/>
              </w:rPr>
              <w:t>66,24</w:t>
            </w:r>
            <w:r w:rsidRPr="004D07EA">
              <w:rPr>
                <w:rFonts w:ascii="Segoe UI" w:hAnsi="Segoe UI" w:cs="Segoe UI"/>
                <w:color w:val="000000"/>
                <w:sz w:val="18"/>
                <w:szCs w:val="18"/>
              </w:rPr>
              <w:t>%</w:t>
            </w:r>
          </w:p>
        </w:tc>
        <w:tc>
          <w:tcPr>
            <w:tcW w:w="839"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F33980" w:rsidRPr="004D07EA" w:rsidRDefault="00F33980" w:rsidP="004F4504">
            <w:pPr>
              <w:spacing w:before="60" w:after="60"/>
              <w:jc w:val="center"/>
              <w:rPr>
                <w:rFonts w:ascii="Segoe UI" w:hAnsi="Segoe UI" w:cs="Segoe UI"/>
                <w:color w:val="000000"/>
                <w:sz w:val="18"/>
                <w:szCs w:val="18"/>
              </w:rPr>
            </w:pPr>
            <w:r w:rsidRPr="004D07EA">
              <w:rPr>
                <w:rFonts w:ascii="Segoe UI" w:hAnsi="Segoe UI" w:cs="Segoe UI"/>
                <w:color w:val="000000"/>
                <w:sz w:val="18"/>
                <w:szCs w:val="18"/>
                <w:lang w:val="id-ID"/>
              </w:rPr>
              <w:t>62,28</w:t>
            </w:r>
            <w:r w:rsidRPr="004D07EA">
              <w:rPr>
                <w:rFonts w:ascii="Segoe UI" w:hAnsi="Segoe UI" w:cs="Segoe UI"/>
                <w:color w:val="000000"/>
                <w:sz w:val="18"/>
                <w:szCs w:val="18"/>
              </w:rPr>
              <w:t>%</w:t>
            </w:r>
          </w:p>
        </w:tc>
        <w:tc>
          <w:tcPr>
            <w:tcW w:w="827" w:type="dxa"/>
            <w:vMerge w:val="restart"/>
            <w:tcBorders>
              <w:top w:val="single" w:sz="4" w:space="0" w:color="auto"/>
              <w:left w:val="single" w:sz="4" w:space="0" w:color="auto"/>
              <w:right w:val="single" w:sz="4" w:space="0" w:color="auto"/>
            </w:tcBorders>
            <w:shd w:val="clear" w:color="000000" w:fill="FFFFFF"/>
            <w:vAlign w:val="center"/>
          </w:tcPr>
          <w:p w:rsidR="00F33980" w:rsidRPr="004D07EA" w:rsidRDefault="00F33980" w:rsidP="009769DA">
            <w:pPr>
              <w:spacing w:before="60" w:after="60"/>
              <w:jc w:val="center"/>
              <w:rPr>
                <w:rFonts w:ascii="Segoe UI" w:hAnsi="Segoe UI" w:cs="Segoe UI"/>
                <w:color w:val="000000"/>
                <w:sz w:val="18"/>
                <w:szCs w:val="18"/>
              </w:rPr>
            </w:pPr>
            <w:r w:rsidRPr="004D07EA">
              <w:rPr>
                <w:rFonts w:ascii="Segoe UI" w:hAnsi="Segoe UI" w:cs="Segoe UI"/>
                <w:color w:val="000000"/>
                <w:sz w:val="18"/>
                <w:szCs w:val="18"/>
                <w:lang w:val="id-ID"/>
              </w:rPr>
              <w:t>54,12%</w:t>
            </w:r>
          </w:p>
        </w:tc>
      </w:tr>
      <w:tr w:rsidR="00F33980" w:rsidRPr="004D07EA" w:rsidTr="00E01846">
        <w:trPr>
          <w:trHeight w:val="284"/>
          <w:jc w:val="center"/>
        </w:trPr>
        <w:tc>
          <w:tcPr>
            <w:tcW w:w="508" w:type="dxa"/>
            <w:tcBorders>
              <w:top w:val="nil"/>
              <w:left w:val="single" w:sz="4" w:space="0" w:color="auto"/>
              <w:bottom w:val="single" w:sz="4" w:space="0" w:color="auto"/>
              <w:right w:val="single" w:sz="4" w:space="0" w:color="auto"/>
            </w:tcBorders>
            <w:shd w:val="clear" w:color="auto" w:fill="auto"/>
            <w:hideMark/>
          </w:tcPr>
          <w:p w:rsidR="00F33980" w:rsidRPr="004D07EA" w:rsidRDefault="00F33980" w:rsidP="004F4504">
            <w:pPr>
              <w:spacing w:before="60" w:after="60"/>
              <w:jc w:val="center"/>
              <w:rPr>
                <w:rFonts w:ascii="Segoe UI" w:hAnsi="Segoe UI" w:cs="Segoe UI"/>
                <w:color w:val="000000"/>
                <w:sz w:val="18"/>
                <w:szCs w:val="18"/>
              </w:rPr>
            </w:pPr>
          </w:p>
        </w:tc>
        <w:tc>
          <w:tcPr>
            <w:tcW w:w="1617" w:type="dxa"/>
            <w:vMerge/>
            <w:tcBorders>
              <w:top w:val="single" w:sz="4" w:space="0" w:color="auto"/>
              <w:left w:val="single" w:sz="4" w:space="0" w:color="auto"/>
              <w:bottom w:val="single" w:sz="4" w:space="0" w:color="000000"/>
              <w:right w:val="single" w:sz="4" w:space="0" w:color="auto"/>
            </w:tcBorders>
            <w:vAlign w:val="center"/>
            <w:hideMark/>
          </w:tcPr>
          <w:p w:rsidR="00F33980" w:rsidRPr="004D07EA" w:rsidRDefault="00F33980" w:rsidP="004F4504">
            <w:pPr>
              <w:spacing w:before="60" w:after="60"/>
              <w:rPr>
                <w:rFonts w:ascii="Segoe UI" w:hAnsi="Segoe UI" w:cs="Segoe UI"/>
                <w:color w:val="000000"/>
                <w:sz w:val="18"/>
                <w:szCs w:val="18"/>
              </w:rPr>
            </w:pPr>
          </w:p>
        </w:tc>
        <w:tc>
          <w:tcPr>
            <w:tcW w:w="2294" w:type="dxa"/>
            <w:vMerge/>
            <w:tcBorders>
              <w:top w:val="single" w:sz="4" w:space="0" w:color="auto"/>
              <w:left w:val="single" w:sz="4" w:space="0" w:color="auto"/>
              <w:bottom w:val="single" w:sz="4" w:space="0" w:color="000000"/>
              <w:right w:val="single" w:sz="4" w:space="0" w:color="auto"/>
            </w:tcBorders>
            <w:vAlign w:val="center"/>
            <w:hideMark/>
          </w:tcPr>
          <w:p w:rsidR="00F33980" w:rsidRPr="004D07EA" w:rsidRDefault="00F33980" w:rsidP="004F4504">
            <w:pPr>
              <w:spacing w:before="60" w:after="60"/>
              <w:rPr>
                <w:rFonts w:ascii="Segoe UI" w:hAnsi="Segoe UI" w:cs="Segoe UI"/>
                <w:color w:val="000000"/>
                <w:sz w:val="18"/>
                <w:szCs w:val="18"/>
              </w:rPr>
            </w:pPr>
          </w:p>
        </w:tc>
        <w:tc>
          <w:tcPr>
            <w:tcW w:w="827" w:type="dxa"/>
            <w:vMerge/>
            <w:tcBorders>
              <w:top w:val="single" w:sz="4" w:space="0" w:color="auto"/>
              <w:left w:val="single" w:sz="4" w:space="0" w:color="auto"/>
              <w:bottom w:val="single" w:sz="4" w:space="0" w:color="000000"/>
              <w:right w:val="single" w:sz="4" w:space="0" w:color="auto"/>
            </w:tcBorders>
            <w:vAlign w:val="center"/>
            <w:hideMark/>
          </w:tcPr>
          <w:p w:rsidR="00F33980" w:rsidRPr="004D07EA" w:rsidRDefault="00F33980" w:rsidP="004F4504">
            <w:pPr>
              <w:spacing w:before="60" w:after="60"/>
              <w:rPr>
                <w:rFonts w:ascii="Segoe UI" w:hAnsi="Segoe UI" w:cs="Segoe UI"/>
                <w:color w:val="000000"/>
                <w:sz w:val="18"/>
                <w:szCs w:val="18"/>
              </w:rPr>
            </w:pPr>
          </w:p>
        </w:tc>
        <w:tc>
          <w:tcPr>
            <w:tcW w:w="839" w:type="dxa"/>
            <w:vMerge/>
            <w:tcBorders>
              <w:top w:val="single" w:sz="4" w:space="0" w:color="auto"/>
              <w:left w:val="single" w:sz="4" w:space="0" w:color="auto"/>
              <w:bottom w:val="single" w:sz="4" w:space="0" w:color="000000"/>
              <w:right w:val="single" w:sz="4" w:space="0" w:color="auto"/>
            </w:tcBorders>
            <w:vAlign w:val="center"/>
            <w:hideMark/>
          </w:tcPr>
          <w:p w:rsidR="00F33980" w:rsidRPr="004D07EA" w:rsidRDefault="00F33980" w:rsidP="004F4504">
            <w:pPr>
              <w:spacing w:before="60" w:after="60"/>
              <w:rPr>
                <w:rFonts w:ascii="Segoe UI" w:hAnsi="Segoe UI" w:cs="Segoe UI"/>
                <w:color w:val="000000"/>
                <w:sz w:val="18"/>
                <w:szCs w:val="18"/>
              </w:rPr>
            </w:pPr>
          </w:p>
        </w:tc>
        <w:tc>
          <w:tcPr>
            <w:tcW w:w="839" w:type="dxa"/>
            <w:vMerge/>
            <w:tcBorders>
              <w:top w:val="single" w:sz="4" w:space="0" w:color="auto"/>
              <w:left w:val="single" w:sz="4" w:space="0" w:color="auto"/>
              <w:bottom w:val="single" w:sz="4" w:space="0" w:color="000000"/>
              <w:right w:val="single" w:sz="4" w:space="0" w:color="auto"/>
            </w:tcBorders>
            <w:vAlign w:val="center"/>
            <w:hideMark/>
          </w:tcPr>
          <w:p w:rsidR="00F33980" w:rsidRPr="004D07EA" w:rsidRDefault="00F33980" w:rsidP="004F4504">
            <w:pPr>
              <w:spacing w:before="60" w:after="60"/>
              <w:rPr>
                <w:rFonts w:ascii="Segoe UI" w:hAnsi="Segoe UI" w:cs="Segoe UI"/>
                <w:color w:val="000000"/>
                <w:sz w:val="18"/>
                <w:szCs w:val="18"/>
              </w:rPr>
            </w:pPr>
          </w:p>
        </w:tc>
        <w:tc>
          <w:tcPr>
            <w:tcW w:w="827" w:type="dxa"/>
            <w:vMerge/>
            <w:tcBorders>
              <w:left w:val="single" w:sz="4" w:space="0" w:color="auto"/>
              <w:bottom w:val="single" w:sz="4" w:space="0" w:color="000000"/>
              <w:right w:val="single" w:sz="4" w:space="0" w:color="auto"/>
            </w:tcBorders>
            <w:vAlign w:val="center"/>
          </w:tcPr>
          <w:p w:rsidR="00F33980" w:rsidRPr="004D07EA" w:rsidRDefault="00F33980" w:rsidP="004F4504">
            <w:pPr>
              <w:spacing w:before="60" w:after="60"/>
              <w:rPr>
                <w:rFonts w:ascii="Segoe UI" w:hAnsi="Segoe UI" w:cs="Segoe UI"/>
                <w:color w:val="000000"/>
                <w:sz w:val="18"/>
                <w:szCs w:val="18"/>
              </w:rPr>
            </w:pPr>
          </w:p>
        </w:tc>
      </w:tr>
      <w:tr w:rsidR="00F33980" w:rsidRPr="004D07EA" w:rsidTr="00E01846">
        <w:trPr>
          <w:trHeight w:val="284"/>
          <w:jc w:val="center"/>
        </w:trPr>
        <w:tc>
          <w:tcPr>
            <w:tcW w:w="508" w:type="dxa"/>
            <w:vMerge w:val="restart"/>
            <w:tcBorders>
              <w:top w:val="nil"/>
              <w:left w:val="single" w:sz="4" w:space="0" w:color="auto"/>
              <w:right w:val="single" w:sz="4" w:space="0" w:color="auto"/>
            </w:tcBorders>
            <w:shd w:val="clear" w:color="auto" w:fill="auto"/>
            <w:hideMark/>
          </w:tcPr>
          <w:p w:rsidR="00F33980" w:rsidRPr="004D07EA" w:rsidRDefault="00F33980" w:rsidP="004F4504">
            <w:pPr>
              <w:spacing w:before="60" w:after="60"/>
              <w:jc w:val="center"/>
              <w:rPr>
                <w:rFonts w:ascii="Segoe UI" w:hAnsi="Segoe UI" w:cs="Segoe UI"/>
                <w:color w:val="000000"/>
                <w:sz w:val="18"/>
                <w:szCs w:val="18"/>
                <w:lang w:val="id-ID"/>
              </w:rPr>
            </w:pPr>
            <w:r w:rsidRPr="004D07EA">
              <w:rPr>
                <w:rFonts w:ascii="Segoe UI" w:hAnsi="Segoe UI" w:cs="Segoe UI"/>
                <w:color w:val="000000"/>
                <w:sz w:val="18"/>
                <w:szCs w:val="18"/>
                <w:lang w:val="id-ID"/>
              </w:rPr>
              <w:t>2</w:t>
            </w:r>
          </w:p>
        </w:tc>
        <w:tc>
          <w:tcPr>
            <w:tcW w:w="1617" w:type="dxa"/>
            <w:vMerge w:val="restart"/>
            <w:tcBorders>
              <w:top w:val="nil"/>
              <w:left w:val="single" w:sz="4" w:space="0" w:color="auto"/>
              <w:bottom w:val="single" w:sz="4" w:space="0" w:color="000000"/>
              <w:right w:val="single" w:sz="4" w:space="0" w:color="auto"/>
            </w:tcBorders>
            <w:shd w:val="clear" w:color="auto" w:fill="auto"/>
            <w:hideMark/>
          </w:tcPr>
          <w:p w:rsidR="00F33980" w:rsidRPr="004D07EA" w:rsidRDefault="00F33980" w:rsidP="004F4504">
            <w:pPr>
              <w:spacing w:before="60" w:after="60"/>
              <w:rPr>
                <w:rFonts w:ascii="Segoe UI" w:hAnsi="Segoe UI" w:cs="Segoe UI"/>
                <w:color w:val="000000"/>
                <w:sz w:val="18"/>
                <w:szCs w:val="18"/>
              </w:rPr>
            </w:pPr>
            <w:r w:rsidRPr="004D07EA">
              <w:rPr>
                <w:rFonts w:ascii="Segoe UI" w:hAnsi="Segoe UI" w:cs="Segoe UI"/>
                <w:color w:val="000000"/>
                <w:sz w:val="18"/>
                <w:szCs w:val="18"/>
                <w:lang w:val="id-ID"/>
              </w:rPr>
              <w:t xml:space="preserve">% </w:t>
            </w:r>
            <w:r w:rsidRPr="004D07EA">
              <w:rPr>
                <w:rFonts w:ascii="Segoe UI" w:hAnsi="Segoe UI" w:cs="Segoe UI"/>
                <w:color w:val="000000"/>
                <w:sz w:val="18"/>
                <w:szCs w:val="18"/>
              </w:rPr>
              <w:t xml:space="preserve">Luas Irigasi </w:t>
            </w:r>
            <w:r w:rsidRPr="004D07EA">
              <w:rPr>
                <w:rFonts w:ascii="Segoe UI" w:hAnsi="Segoe UI" w:cs="Segoe UI"/>
                <w:color w:val="000000"/>
                <w:sz w:val="18"/>
                <w:szCs w:val="18"/>
                <w:lang w:val="id-ID"/>
              </w:rPr>
              <w:t>K</w:t>
            </w:r>
            <w:r w:rsidRPr="004D07EA">
              <w:rPr>
                <w:rFonts w:ascii="Segoe UI" w:hAnsi="Segoe UI" w:cs="Segoe UI"/>
                <w:color w:val="000000"/>
                <w:sz w:val="18"/>
                <w:szCs w:val="18"/>
              </w:rPr>
              <w:t>abupaten Baik</w:t>
            </w:r>
          </w:p>
        </w:tc>
        <w:tc>
          <w:tcPr>
            <w:tcW w:w="2294" w:type="dxa"/>
            <w:vMerge w:val="restart"/>
            <w:tcBorders>
              <w:top w:val="nil"/>
              <w:left w:val="single" w:sz="4" w:space="0" w:color="auto"/>
              <w:bottom w:val="single" w:sz="4" w:space="0" w:color="000000"/>
              <w:right w:val="single" w:sz="4" w:space="0" w:color="auto"/>
            </w:tcBorders>
            <w:shd w:val="clear" w:color="auto" w:fill="auto"/>
            <w:hideMark/>
          </w:tcPr>
          <w:p w:rsidR="00F33980" w:rsidRPr="004D07EA" w:rsidRDefault="00F33980" w:rsidP="004F4504">
            <w:pPr>
              <w:spacing w:before="60" w:after="60"/>
              <w:rPr>
                <w:rFonts w:ascii="Segoe UI" w:hAnsi="Segoe UI" w:cs="Segoe UI"/>
                <w:color w:val="000000"/>
                <w:sz w:val="18"/>
                <w:szCs w:val="18"/>
              </w:rPr>
            </w:pPr>
            <w:r w:rsidRPr="004D07EA">
              <w:rPr>
                <w:rFonts w:ascii="Segoe UI" w:hAnsi="Segoe UI" w:cs="Segoe UI"/>
                <w:color w:val="000000"/>
                <w:sz w:val="18"/>
                <w:szCs w:val="18"/>
              </w:rPr>
              <w:t>(Luas Irigasi kabupaten baik) / (Luas Irigasi kabupaten) x 100%</w:t>
            </w:r>
          </w:p>
        </w:tc>
        <w:tc>
          <w:tcPr>
            <w:tcW w:w="827" w:type="dxa"/>
            <w:tcBorders>
              <w:top w:val="nil"/>
              <w:left w:val="nil"/>
              <w:bottom w:val="nil"/>
              <w:right w:val="single" w:sz="4" w:space="0" w:color="auto"/>
            </w:tcBorders>
            <w:shd w:val="clear" w:color="auto" w:fill="auto"/>
            <w:vAlign w:val="center"/>
            <w:hideMark/>
          </w:tcPr>
          <w:p w:rsidR="00F33980" w:rsidRPr="004D07EA" w:rsidRDefault="00F33980" w:rsidP="00F33980">
            <w:pPr>
              <w:spacing w:before="240"/>
              <w:jc w:val="center"/>
              <w:rPr>
                <w:rFonts w:ascii="Segoe UI" w:hAnsi="Segoe UI" w:cs="Segoe UI"/>
                <w:color w:val="000000"/>
                <w:sz w:val="18"/>
                <w:szCs w:val="18"/>
              </w:rPr>
            </w:pPr>
            <w:r w:rsidRPr="004D07EA">
              <w:rPr>
                <w:rFonts w:ascii="Segoe UI" w:hAnsi="Segoe UI" w:cs="Segoe UI"/>
                <w:color w:val="000000"/>
                <w:sz w:val="18"/>
                <w:szCs w:val="18"/>
                <w:lang w:val="id-ID"/>
              </w:rPr>
              <w:t>64,99</w:t>
            </w:r>
            <w:r w:rsidRPr="004D07EA">
              <w:rPr>
                <w:rFonts w:ascii="Segoe UI" w:hAnsi="Segoe UI" w:cs="Segoe UI"/>
                <w:color w:val="000000"/>
                <w:sz w:val="18"/>
                <w:szCs w:val="18"/>
              </w:rPr>
              <w:t>%</w:t>
            </w:r>
          </w:p>
        </w:tc>
        <w:tc>
          <w:tcPr>
            <w:tcW w:w="839" w:type="dxa"/>
            <w:tcBorders>
              <w:top w:val="nil"/>
              <w:left w:val="nil"/>
              <w:bottom w:val="nil"/>
              <w:right w:val="single" w:sz="4" w:space="0" w:color="auto"/>
            </w:tcBorders>
            <w:shd w:val="clear" w:color="auto" w:fill="auto"/>
            <w:vAlign w:val="center"/>
            <w:hideMark/>
          </w:tcPr>
          <w:p w:rsidR="00F33980" w:rsidRPr="004D07EA" w:rsidRDefault="00F33980" w:rsidP="00F33980">
            <w:pPr>
              <w:spacing w:before="240"/>
              <w:jc w:val="center"/>
              <w:rPr>
                <w:rFonts w:ascii="Segoe UI" w:hAnsi="Segoe UI" w:cs="Segoe UI"/>
                <w:color w:val="000000"/>
                <w:sz w:val="18"/>
                <w:szCs w:val="18"/>
              </w:rPr>
            </w:pPr>
            <w:r w:rsidRPr="004D07EA">
              <w:rPr>
                <w:rFonts w:ascii="Segoe UI" w:hAnsi="Segoe UI" w:cs="Segoe UI"/>
                <w:color w:val="000000"/>
                <w:sz w:val="18"/>
                <w:szCs w:val="18"/>
                <w:lang w:val="id-ID"/>
              </w:rPr>
              <w:t>71,05</w:t>
            </w:r>
            <w:r w:rsidRPr="004D07EA">
              <w:rPr>
                <w:rFonts w:ascii="Segoe UI" w:hAnsi="Segoe UI" w:cs="Segoe UI"/>
                <w:color w:val="000000"/>
                <w:sz w:val="18"/>
                <w:szCs w:val="18"/>
              </w:rPr>
              <w:t>%</w:t>
            </w:r>
          </w:p>
        </w:tc>
        <w:tc>
          <w:tcPr>
            <w:tcW w:w="839" w:type="dxa"/>
            <w:tcBorders>
              <w:top w:val="nil"/>
              <w:left w:val="nil"/>
              <w:bottom w:val="nil"/>
              <w:right w:val="single" w:sz="4" w:space="0" w:color="auto"/>
            </w:tcBorders>
            <w:shd w:val="clear" w:color="000000" w:fill="FFFFFF"/>
            <w:vAlign w:val="center"/>
            <w:hideMark/>
          </w:tcPr>
          <w:p w:rsidR="00F33980" w:rsidRPr="004D07EA" w:rsidRDefault="00F33980" w:rsidP="00F33980">
            <w:pPr>
              <w:spacing w:before="240"/>
              <w:jc w:val="center"/>
              <w:rPr>
                <w:rFonts w:ascii="Segoe UI" w:hAnsi="Segoe UI" w:cs="Segoe UI"/>
                <w:color w:val="000000"/>
                <w:sz w:val="18"/>
                <w:szCs w:val="18"/>
              </w:rPr>
            </w:pPr>
            <w:r w:rsidRPr="004D07EA">
              <w:rPr>
                <w:rFonts w:ascii="Segoe UI" w:hAnsi="Segoe UI" w:cs="Segoe UI"/>
                <w:color w:val="000000"/>
                <w:sz w:val="18"/>
                <w:szCs w:val="18"/>
                <w:lang w:val="id-ID"/>
              </w:rPr>
              <w:t>70,80</w:t>
            </w:r>
            <w:r w:rsidRPr="004D07EA">
              <w:rPr>
                <w:rFonts w:ascii="Segoe UI" w:hAnsi="Segoe UI" w:cs="Segoe UI"/>
                <w:color w:val="000000"/>
                <w:sz w:val="18"/>
                <w:szCs w:val="18"/>
              </w:rPr>
              <w:t>%</w:t>
            </w:r>
          </w:p>
        </w:tc>
        <w:tc>
          <w:tcPr>
            <w:tcW w:w="827" w:type="dxa"/>
            <w:tcBorders>
              <w:top w:val="nil"/>
              <w:left w:val="nil"/>
              <w:bottom w:val="nil"/>
              <w:right w:val="single" w:sz="4" w:space="0" w:color="auto"/>
            </w:tcBorders>
            <w:shd w:val="clear" w:color="000000" w:fill="FFFFFF"/>
            <w:vAlign w:val="center"/>
          </w:tcPr>
          <w:p w:rsidR="00F33980" w:rsidRPr="004D07EA" w:rsidRDefault="00F33980" w:rsidP="00F33980">
            <w:pPr>
              <w:spacing w:before="240"/>
              <w:jc w:val="center"/>
              <w:rPr>
                <w:rFonts w:ascii="Segoe UI" w:hAnsi="Segoe UI" w:cs="Segoe UI"/>
                <w:color w:val="000000"/>
                <w:sz w:val="18"/>
                <w:szCs w:val="18"/>
              </w:rPr>
            </w:pPr>
            <w:r w:rsidRPr="004D07EA">
              <w:rPr>
                <w:rFonts w:ascii="Segoe UI" w:hAnsi="Segoe UI" w:cs="Segoe UI"/>
                <w:color w:val="000000"/>
                <w:sz w:val="18"/>
                <w:szCs w:val="18"/>
                <w:lang w:val="id-ID"/>
              </w:rPr>
              <w:t>72,75</w:t>
            </w:r>
            <w:r w:rsidRPr="004D07EA">
              <w:rPr>
                <w:rFonts w:ascii="Segoe UI" w:hAnsi="Segoe UI" w:cs="Segoe UI"/>
                <w:color w:val="000000"/>
                <w:sz w:val="18"/>
                <w:szCs w:val="18"/>
              </w:rPr>
              <w:t>%</w:t>
            </w:r>
          </w:p>
        </w:tc>
      </w:tr>
      <w:tr w:rsidR="00F33980" w:rsidRPr="004D07EA" w:rsidTr="00E01846">
        <w:trPr>
          <w:trHeight w:val="284"/>
          <w:jc w:val="center"/>
        </w:trPr>
        <w:tc>
          <w:tcPr>
            <w:tcW w:w="508" w:type="dxa"/>
            <w:vMerge/>
            <w:tcBorders>
              <w:left w:val="single" w:sz="4" w:space="0" w:color="auto"/>
              <w:bottom w:val="single" w:sz="4" w:space="0" w:color="auto"/>
              <w:right w:val="single" w:sz="4" w:space="0" w:color="auto"/>
            </w:tcBorders>
            <w:shd w:val="clear" w:color="auto" w:fill="auto"/>
            <w:hideMark/>
          </w:tcPr>
          <w:p w:rsidR="00F33980" w:rsidRPr="004D07EA" w:rsidRDefault="00F33980" w:rsidP="004F4504">
            <w:pPr>
              <w:spacing w:before="60" w:after="60"/>
              <w:jc w:val="center"/>
              <w:rPr>
                <w:rFonts w:ascii="Segoe UI" w:hAnsi="Segoe UI" w:cs="Segoe UI"/>
                <w:color w:val="000000"/>
                <w:sz w:val="18"/>
                <w:szCs w:val="18"/>
              </w:rPr>
            </w:pPr>
          </w:p>
        </w:tc>
        <w:tc>
          <w:tcPr>
            <w:tcW w:w="1617" w:type="dxa"/>
            <w:vMerge/>
            <w:tcBorders>
              <w:top w:val="nil"/>
              <w:left w:val="single" w:sz="4" w:space="0" w:color="auto"/>
              <w:bottom w:val="single" w:sz="4" w:space="0" w:color="000000"/>
              <w:right w:val="single" w:sz="4" w:space="0" w:color="auto"/>
            </w:tcBorders>
            <w:vAlign w:val="center"/>
            <w:hideMark/>
          </w:tcPr>
          <w:p w:rsidR="00F33980" w:rsidRPr="004D07EA" w:rsidRDefault="00F33980" w:rsidP="004F4504">
            <w:pPr>
              <w:spacing w:before="60" w:after="60"/>
              <w:rPr>
                <w:rFonts w:ascii="Segoe UI" w:hAnsi="Segoe UI" w:cs="Segoe UI"/>
                <w:color w:val="000000"/>
                <w:sz w:val="18"/>
                <w:szCs w:val="18"/>
              </w:rPr>
            </w:pPr>
          </w:p>
        </w:tc>
        <w:tc>
          <w:tcPr>
            <w:tcW w:w="2294" w:type="dxa"/>
            <w:vMerge/>
            <w:tcBorders>
              <w:top w:val="nil"/>
              <w:left w:val="single" w:sz="4" w:space="0" w:color="auto"/>
              <w:bottom w:val="single" w:sz="4" w:space="0" w:color="000000"/>
              <w:right w:val="single" w:sz="4" w:space="0" w:color="auto"/>
            </w:tcBorders>
            <w:vAlign w:val="center"/>
            <w:hideMark/>
          </w:tcPr>
          <w:p w:rsidR="00F33980" w:rsidRPr="004D07EA" w:rsidRDefault="00F33980" w:rsidP="004F4504">
            <w:pPr>
              <w:spacing w:before="60" w:after="60"/>
              <w:rPr>
                <w:rFonts w:ascii="Segoe UI" w:hAnsi="Segoe UI" w:cs="Segoe UI"/>
                <w:color w:val="000000"/>
                <w:sz w:val="18"/>
                <w:szCs w:val="18"/>
              </w:rPr>
            </w:pPr>
          </w:p>
        </w:tc>
        <w:tc>
          <w:tcPr>
            <w:tcW w:w="827" w:type="dxa"/>
            <w:tcBorders>
              <w:top w:val="nil"/>
              <w:left w:val="nil"/>
              <w:bottom w:val="single" w:sz="4" w:space="0" w:color="auto"/>
              <w:right w:val="single" w:sz="4" w:space="0" w:color="auto"/>
            </w:tcBorders>
            <w:shd w:val="clear" w:color="auto" w:fill="auto"/>
            <w:vAlign w:val="center"/>
            <w:hideMark/>
          </w:tcPr>
          <w:p w:rsidR="00F33980" w:rsidRPr="004D07EA" w:rsidRDefault="00F33980" w:rsidP="004F4504">
            <w:pPr>
              <w:spacing w:before="60" w:after="60"/>
              <w:jc w:val="center"/>
              <w:rPr>
                <w:rFonts w:ascii="Segoe UI" w:hAnsi="Segoe UI" w:cs="Segoe UI"/>
                <w:color w:val="000000"/>
                <w:sz w:val="18"/>
                <w:szCs w:val="18"/>
              </w:rPr>
            </w:pPr>
            <w:r w:rsidRPr="004D07EA">
              <w:rPr>
                <w:rFonts w:ascii="Segoe UI" w:hAnsi="Segoe UI" w:cs="Segoe UI"/>
                <w:color w:val="000000"/>
                <w:sz w:val="18"/>
                <w:szCs w:val="18"/>
              </w:rPr>
              <w:t> </w:t>
            </w:r>
          </w:p>
        </w:tc>
        <w:tc>
          <w:tcPr>
            <w:tcW w:w="839" w:type="dxa"/>
            <w:tcBorders>
              <w:top w:val="nil"/>
              <w:left w:val="nil"/>
              <w:bottom w:val="single" w:sz="4" w:space="0" w:color="auto"/>
              <w:right w:val="single" w:sz="4" w:space="0" w:color="auto"/>
            </w:tcBorders>
            <w:shd w:val="clear" w:color="auto" w:fill="auto"/>
            <w:vAlign w:val="center"/>
            <w:hideMark/>
          </w:tcPr>
          <w:p w:rsidR="00F33980" w:rsidRPr="004D07EA" w:rsidRDefault="00F33980" w:rsidP="004F4504">
            <w:pPr>
              <w:spacing w:before="60" w:after="60"/>
              <w:jc w:val="center"/>
              <w:rPr>
                <w:rFonts w:ascii="Segoe UI" w:hAnsi="Segoe UI" w:cs="Segoe UI"/>
                <w:color w:val="000000"/>
                <w:sz w:val="18"/>
                <w:szCs w:val="18"/>
              </w:rPr>
            </w:pPr>
            <w:r w:rsidRPr="004D07EA">
              <w:rPr>
                <w:rFonts w:ascii="Segoe UI" w:hAnsi="Segoe UI" w:cs="Segoe UI"/>
                <w:color w:val="000000"/>
                <w:sz w:val="18"/>
                <w:szCs w:val="18"/>
              </w:rPr>
              <w:t> </w:t>
            </w:r>
          </w:p>
        </w:tc>
        <w:tc>
          <w:tcPr>
            <w:tcW w:w="839" w:type="dxa"/>
            <w:tcBorders>
              <w:top w:val="nil"/>
              <w:left w:val="nil"/>
              <w:bottom w:val="single" w:sz="4" w:space="0" w:color="auto"/>
              <w:right w:val="single" w:sz="4" w:space="0" w:color="auto"/>
            </w:tcBorders>
            <w:shd w:val="clear" w:color="000000" w:fill="FFFFFF"/>
            <w:vAlign w:val="center"/>
            <w:hideMark/>
          </w:tcPr>
          <w:p w:rsidR="00F33980" w:rsidRPr="004D07EA" w:rsidRDefault="00F33980" w:rsidP="004F4504">
            <w:pPr>
              <w:spacing w:before="60" w:after="60"/>
              <w:jc w:val="center"/>
              <w:rPr>
                <w:rFonts w:ascii="Segoe UI" w:hAnsi="Segoe UI" w:cs="Segoe UI"/>
                <w:color w:val="000000"/>
                <w:sz w:val="18"/>
                <w:szCs w:val="18"/>
              </w:rPr>
            </w:pPr>
            <w:r w:rsidRPr="004D07EA">
              <w:rPr>
                <w:rFonts w:ascii="Segoe UI" w:hAnsi="Segoe UI" w:cs="Segoe UI"/>
                <w:color w:val="000000"/>
                <w:sz w:val="18"/>
                <w:szCs w:val="18"/>
              </w:rPr>
              <w:t> </w:t>
            </w:r>
          </w:p>
        </w:tc>
        <w:tc>
          <w:tcPr>
            <w:tcW w:w="827" w:type="dxa"/>
            <w:tcBorders>
              <w:top w:val="nil"/>
              <w:left w:val="nil"/>
              <w:bottom w:val="single" w:sz="4" w:space="0" w:color="auto"/>
              <w:right w:val="single" w:sz="4" w:space="0" w:color="auto"/>
            </w:tcBorders>
            <w:shd w:val="clear" w:color="000000" w:fill="FFFFFF"/>
            <w:vAlign w:val="center"/>
          </w:tcPr>
          <w:p w:rsidR="00F33980" w:rsidRPr="004D07EA" w:rsidRDefault="00F33980" w:rsidP="009769DA">
            <w:pPr>
              <w:spacing w:before="60" w:after="60"/>
              <w:jc w:val="center"/>
              <w:rPr>
                <w:rFonts w:ascii="Segoe UI" w:hAnsi="Segoe UI" w:cs="Segoe UI"/>
                <w:color w:val="000000"/>
                <w:sz w:val="18"/>
                <w:szCs w:val="18"/>
              </w:rPr>
            </w:pPr>
            <w:r w:rsidRPr="004D07EA">
              <w:rPr>
                <w:rFonts w:ascii="Segoe UI" w:hAnsi="Segoe UI" w:cs="Segoe UI"/>
                <w:color w:val="000000"/>
                <w:sz w:val="18"/>
                <w:szCs w:val="18"/>
              </w:rPr>
              <w:t> </w:t>
            </w:r>
          </w:p>
        </w:tc>
      </w:tr>
      <w:tr w:rsidR="00F33980" w:rsidRPr="004D07EA" w:rsidTr="00E01846">
        <w:trPr>
          <w:trHeight w:val="731"/>
          <w:jc w:val="center"/>
        </w:trPr>
        <w:tc>
          <w:tcPr>
            <w:tcW w:w="508" w:type="dxa"/>
            <w:tcBorders>
              <w:top w:val="nil"/>
              <w:left w:val="single" w:sz="4" w:space="0" w:color="auto"/>
              <w:bottom w:val="single" w:sz="4" w:space="0" w:color="000000"/>
              <w:right w:val="single" w:sz="4" w:space="0" w:color="auto"/>
            </w:tcBorders>
            <w:shd w:val="clear" w:color="auto" w:fill="auto"/>
            <w:hideMark/>
          </w:tcPr>
          <w:p w:rsidR="00F33980" w:rsidRPr="004D07EA" w:rsidRDefault="00F33980" w:rsidP="004F4504">
            <w:pPr>
              <w:spacing w:before="60" w:after="60"/>
              <w:jc w:val="center"/>
              <w:rPr>
                <w:rFonts w:ascii="Segoe UI" w:hAnsi="Segoe UI" w:cs="Segoe UI"/>
                <w:color w:val="000000"/>
                <w:sz w:val="18"/>
                <w:szCs w:val="18"/>
              </w:rPr>
            </w:pPr>
            <w:r w:rsidRPr="004D07EA">
              <w:rPr>
                <w:rFonts w:ascii="Segoe UI" w:hAnsi="Segoe UI" w:cs="Segoe UI"/>
                <w:color w:val="000000"/>
                <w:sz w:val="18"/>
                <w:szCs w:val="18"/>
                <w:lang w:val="id-ID"/>
              </w:rPr>
              <w:t>3</w:t>
            </w:r>
          </w:p>
        </w:tc>
        <w:tc>
          <w:tcPr>
            <w:tcW w:w="1617" w:type="dxa"/>
            <w:tcBorders>
              <w:top w:val="nil"/>
              <w:left w:val="single" w:sz="4" w:space="0" w:color="auto"/>
              <w:bottom w:val="nil"/>
              <w:right w:val="single" w:sz="4" w:space="0" w:color="auto"/>
            </w:tcBorders>
            <w:shd w:val="clear" w:color="auto" w:fill="auto"/>
            <w:hideMark/>
          </w:tcPr>
          <w:p w:rsidR="00F33980" w:rsidRPr="004D07EA" w:rsidRDefault="00F33980" w:rsidP="004F4504">
            <w:pPr>
              <w:spacing w:before="60" w:after="60"/>
              <w:rPr>
                <w:rFonts w:ascii="Segoe UI" w:hAnsi="Segoe UI" w:cs="Segoe UI"/>
                <w:color w:val="000000"/>
                <w:sz w:val="18"/>
                <w:szCs w:val="18"/>
              </w:rPr>
            </w:pPr>
            <w:r w:rsidRPr="004D07EA">
              <w:rPr>
                <w:rFonts w:ascii="Segoe UI" w:hAnsi="Segoe UI" w:cs="Segoe UI"/>
                <w:color w:val="000000"/>
                <w:sz w:val="18"/>
                <w:szCs w:val="18"/>
                <w:lang w:val="id-ID"/>
              </w:rPr>
              <w:t xml:space="preserve">% </w:t>
            </w:r>
            <w:r w:rsidRPr="004D07EA">
              <w:rPr>
                <w:rFonts w:ascii="Segoe UI" w:hAnsi="Segoe UI" w:cs="Segoe UI"/>
                <w:color w:val="000000"/>
                <w:sz w:val="18"/>
                <w:szCs w:val="18"/>
              </w:rPr>
              <w:t xml:space="preserve">Rumah Tangga </w:t>
            </w:r>
            <w:r w:rsidRPr="004D07EA">
              <w:rPr>
                <w:rFonts w:ascii="Segoe UI" w:hAnsi="Segoe UI" w:cs="Segoe UI"/>
                <w:color w:val="000000"/>
                <w:sz w:val="18"/>
                <w:szCs w:val="18"/>
                <w:lang w:val="id-ID"/>
              </w:rPr>
              <w:t>B</w:t>
            </w:r>
            <w:r w:rsidRPr="004D07EA">
              <w:rPr>
                <w:rFonts w:ascii="Segoe UI" w:hAnsi="Segoe UI" w:cs="Segoe UI"/>
                <w:color w:val="000000"/>
                <w:sz w:val="18"/>
                <w:szCs w:val="18"/>
              </w:rPr>
              <w:t>ersanitasi</w:t>
            </w:r>
          </w:p>
        </w:tc>
        <w:tc>
          <w:tcPr>
            <w:tcW w:w="2294" w:type="dxa"/>
            <w:tcBorders>
              <w:top w:val="nil"/>
              <w:left w:val="single" w:sz="4" w:space="0" w:color="auto"/>
              <w:bottom w:val="nil"/>
              <w:right w:val="single" w:sz="4" w:space="0" w:color="auto"/>
            </w:tcBorders>
            <w:shd w:val="clear" w:color="auto" w:fill="auto"/>
            <w:hideMark/>
          </w:tcPr>
          <w:p w:rsidR="00F33980" w:rsidRPr="004D07EA" w:rsidRDefault="00F33980" w:rsidP="004F4504">
            <w:pPr>
              <w:spacing w:before="60" w:after="60"/>
              <w:rPr>
                <w:rFonts w:ascii="Segoe UI" w:hAnsi="Segoe UI" w:cs="Segoe UI"/>
                <w:color w:val="000000"/>
                <w:sz w:val="18"/>
                <w:szCs w:val="18"/>
              </w:rPr>
            </w:pPr>
            <w:r w:rsidRPr="004D07EA">
              <w:rPr>
                <w:rFonts w:ascii="Segoe UI" w:hAnsi="Segoe UI" w:cs="Segoe UI"/>
                <w:color w:val="000000"/>
                <w:sz w:val="18"/>
                <w:szCs w:val="18"/>
              </w:rPr>
              <w:t>(Jumlah rumah tangga ber sanitasi) / (Jumlah total rumah tangga) x 100%</w:t>
            </w:r>
          </w:p>
        </w:tc>
        <w:tc>
          <w:tcPr>
            <w:tcW w:w="827" w:type="dxa"/>
            <w:tcBorders>
              <w:top w:val="nil"/>
              <w:left w:val="single" w:sz="4" w:space="0" w:color="auto"/>
              <w:bottom w:val="single" w:sz="4" w:space="0" w:color="000000"/>
              <w:right w:val="single" w:sz="4" w:space="0" w:color="auto"/>
            </w:tcBorders>
            <w:shd w:val="clear" w:color="auto" w:fill="auto"/>
            <w:vAlign w:val="center"/>
            <w:hideMark/>
          </w:tcPr>
          <w:p w:rsidR="00F33980" w:rsidRPr="004D07EA" w:rsidRDefault="00F33980" w:rsidP="00F33980">
            <w:pPr>
              <w:spacing w:before="60" w:after="60"/>
              <w:jc w:val="center"/>
              <w:rPr>
                <w:rFonts w:ascii="Segoe UI" w:hAnsi="Segoe UI" w:cs="Segoe UI"/>
                <w:color w:val="000000"/>
                <w:sz w:val="18"/>
                <w:szCs w:val="18"/>
              </w:rPr>
            </w:pPr>
            <w:r w:rsidRPr="004D07EA">
              <w:rPr>
                <w:rFonts w:ascii="Segoe UI" w:hAnsi="Segoe UI" w:cs="Segoe UI"/>
                <w:color w:val="000000"/>
                <w:sz w:val="18"/>
                <w:szCs w:val="18"/>
              </w:rPr>
              <w:t>33,</w:t>
            </w:r>
            <w:r w:rsidRPr="004D07EA">
              <w:rPr>
                <w:rFonts w:ascii="Segoe UI" w:hAnsi="Segoe UI" w:cs="Segoe UI"/>
                <w:color w:val="000000"/>
                <w:sz w:val="18"/>
                <w:szCs w:val="18"/>
                <w:lang w:val="id-ID"/>
              </w:rPr>
              <w:t>82</w:t>
            </w:r>
            <w:r w:rsidRPr="004D07EA">
              <w:rPr>
                <w:rFonts w:ascii="Segoe UI" w:hAnsi="Segoe UI" w:cs="Segoe UI"/>
                <w:color w:val="000000"/>
                <w:sz w:val="18"/>
                <w:szCs w:val="18"/>
              </w:rPr>
              <w:t>%</w:t>
            </w:r>
          </w:p>
        </w:tc>
        <w:tc>
          <w:tcPr>
            <w:tcW w:w="839" w:type="dxa"/>
            <w:tcBorders>
              <w:top w:val="nil"/>
              <w:left w:val="single" w:sz="4" w:space="0" w:color="auto"/>
              <w:bottom w:val="single" w:sz="4" w:space="0" w:color="000000"/>
              <w:right w:val="single" w:sz="4" w:space="0" w:color="auto"/>
            </w:tcBorders>
            <w:shd w:val="clear" w:color="auto" w:fill="auto"/>
            <w:vAlign w:val="center"/>
            <w:hideMark/>
          </w:tcPr>
          <w:p w:rsidR="00F33980" w:rsidRPr="004D07EA" w:rsidRDefault="00F33980" w:rsidP="004F4504">
            <w:pPr>
              <w:spacing w:before="60" w:after="60"/>
              <w:jc w:val="center"/>
              <w:rPr>
                <w:rFonts w:ascii="Segoe UI" w:hAnsi="Segoe UI" w:cs="Segoe UI"/>
                <w:color w:val="000000"/>
                <w:sz w:val="18"/>
                <w:szCs w:val="18"/>
              </w:rPr>
            </w:pPr>
            <w:r w:rsidRPr="004D07EA">
              <w:rPr>
                <w:rFonts w:ascii="Segoe UI" w:hAnsi="Segoe UI" w:cs="Segoe UI"/>
                <w:color w:val="000000"/>
                <w:sz w:val="18"/>
                <w:szCs w:val="18"/>
                <w:lang w:val="id-ID"/>
              </w:rPr>
              <w:t>34,02</w:t>
            </w:r>
            <w:r w:rsidRPr="004D07EA">
              <w:rPr>
                <w:rFonts w:ascii="Segoe UI" w:hAnsi="Segoe UI" w:cs="Segoe UI"/>
                <w:color w:val="000000"/>
                <w:sz w:val="18"/>
                <w:szCs w:val="18"/>
              </w:rPr>
              <w:t>%</w:t>
            </w:r>
          </w:p>
        </w:tc>
        <w:tc>
          <w:tcPr>
            <w:tcW w:w="839" w:type="dxa"/>
            <w:tcBorders>
              <w:top w:val="nil"/>
              <w:left w:val="single" w:sz="4" w:space="0" w:color="auto"/>
              <w:bottom w:val="single" w:sz="4" w:space="0" w:color="000000"/>
              <w:right w:val="single" w:sz="4" w:space="0" w:color="auto"/>
            </w:tcBorders>
            <w:shd w:val="clear" w:color="000000" w:fill="FFFFFF"/>
            <w:vAlign w:val="center"/>
            <w:hideMark/>
          </w:tcPr>
          <w:p w:rsidR="00F33980" w:rsidRPr="004D07EA" w:rsidRDefault="00F33980" w:rsidP="004F4504">
            <w:pPr>
              <w:spacing w:before="60" w:after="60"/>
              <w:jc w:val="center"/>
              <w:rPr>
                <w:rFonts w:ascii="Segoe UI" w:hAnsi="Segoe UI" w:cs="Segoe UI"/>
                <w:color w:val="000000"/>
                <w:sz w:val="18"/>
                <w:szCs w:val="18"/>
              </w:rPr>
            </w:pPr>
            <w:r w:rsidRPr="004D07EA">
              <w:rPr>
                <w:rFonts w:ascii="Segoe UI" w:hAnsi="Segoe UI" w:cs="Segoe UI"/>
                <w:color w:val="000000"/>
                <w:sz w:val="18"/>
                <w:szCs w:val="18"/>
                <w:lang w:val="id-ID"/>
              </w:rPr>
              <w:t>38,78</w:t>
            </w:r>
            <w:r w:rsidRPr="004D07EA">
              <w:rPr>
                <w:rFonts w:ascii="Segoe UI" w:hAnsi="Segoe UI" w:cs="Segoe UI"/>
                <w:color w:val="000000"/>
                <w:sz w:val="18"/>
                <w:szCs w:val="18"/>
              </w:rPr>
              <w:t>%</w:t>
            </w:r>
          </w:p>
        </w:tc>
        <w:tc>
          <w:tcPr>
            <w:tcW w:w="827" w:type="dxa"/>
            <w:tcBorders>
              <w:top w:val="nil"/>
              <w:left w:val="single" w:sz="4" w:space="0" w:color="auto"/>
              <w:bottom w:val="single" w:sz="4" w:space="0" w:color="auto"/>
              <w:right w:val="single" w:sz="4" w:space="0" w:color="auto"/>
            </w:tcBorders>
            <w:shd w:val="clear" w:color="000000" w:fill="FFFFFF"/>
            <w:vAlign w:val="center"/>
          </w:tcPr>
          <w:p w:rsidR="00F33980" w:rsidRPr="004D07EA" w:rsidRDefault="00F33980" w:rsidP="009769DA">
            <w:pPr>
              <w:spacing w:before="60" w:after="60"/>
              <w:jc w:val="center"/>
              <w:rPr>
                <w:rFonts w:ascii="Segoe UI" w:hAnsi="Segoe UI" w:cs="Segoe UI"/>
                <w:color w:val="000000"/>
                <w:sz w:val="18"/>
                <w:szCs w:val="18"/>
              </w:rPr>
            </w:pPr>
            <w:r w:rsidRPr="004D07EA">
              <w:rPr>
                <w:rFonts w:ascii="Segoe UI" w:hAnsi="Segoe UI" w:cs="Segoe UI"/>
                <w:color w:val="000000"/>
                <w:sz w:val="18"/>
                <w:szCs w:val="18"/>
                <w:lang w:val="id-ID"/>
              </w:rPr>
              <w:t>38,92</w:t>
            </w:r>
            <w:r w:rsidRPr="004D07EA">
              <w:rPr>
                <w:rFonts w:ascii="Segoe UI" w:hAnsi="Segoe UI" w:cs="Segoe UI"/>
                <w:color w:val="000000"/>
                <w:sz w:val="18"/>
                <w:szCs w:val="18"/>
              </w:rPr>
              <w:t>%</w:t>
            </w:r>
          </w:p>
        </w:tc>
      </w:tr>
      <w:tr w:rsidR="00F33980" w:rsidRPr="004D07EA" w:rsidTr="00E01846">
        <w:trPr>
          <w:trHeight w:val="284"/>
          <w:jc w:val="center"/>
        </w:trPr>
        <w:tc>
          <w:tcPr>
            <w:tcW w:w="508" w:type="dxa"/>
            <w:tcBorders>
              <w:top w:val="nil"/>
              <w:left w:val="single" w:sz="4" w:space="0" w:color="000000"/>
              <w:bottom w:val="single" w:sz="4" w:space="0" w:color="000000"/>
              <w:right w:val="single" w:sz="4" w:space="0" w:color="auto"/>
            </w:tcBorders>
            <w:shd w:val="clear" w:color="auto" w:fill="auto"/>
            <w:hideMark/>
          </w:tcPr>
          <w:p w:rsidR="00F33980" w:rsidRPr="004D07EA" w:rsidRDefault="00F33980" w:rsidP="004F4504">
            <w:pPr>
              <w:spacing w:before="60" w:after="60"/>
              <w:jc w:val="center"/>
              <w:rPr>
                <w:rFonts w:ascii="Segoe UI" w:hAnsi="Segoe UI" w:cs="Segoe UI"/>
                <w:color w:val="000000"/>
                <w:sz w:val="18"/>
                <w:szCs w:val="18"/>
                <w:lang w:val="id-ID"/>
              </w:rPr>
            </w:pPr>
            <w:r w:rsidRPr="004D07EA">
              <w:rPr>
                <w:rFonts w:ascii="Segoe UI" w:hAnsi="Segoe UI" w:cs="Segoe UI"/>
                <w:color w:val="000000"/>
                <w:sz w:val="18"/>
                <w:szCs w:val="18"/>
                <w:lang w:val="id-ID"/>
              </w:rPr>
              <w:t>4</w:t>
            </w:r>
          </w:p>
        </w:tc>
        <w:tc>
          <w:tcPr>
            <w:tcW w:w="1617" w:type="dxa"/>
            <w:tcBorders>
              <w:top w:val="single" w:sz="4" w:space="0" w:color="000000"/>
              <w:left w:val="nil"/>
              <w:bottom w:val="single" w:sz="4" w:space="0" w:color="000000"/>
              <w:right w:val="single" w:sz="4" w:space="0" w:color="auto"/>
            </w:tcBorders>
            <w:shd w:val="clear" w:color="auto" w:fill="auto"/>
            <w:hideMark/>
          </w:tcPr>
          <w:p w:rsidR="00F33980" w:rsidRPr="004D07EA" w:rsidRDefault="00F33980" w:rsidP="00F33980">
            <w:pPr>
              <w:spacing w:before="60" w:after="60"/>
              <w:rPr>
                <w:rFonts w:ascii="Segoe UI" w:hAnsi="Segoe UI" w:cs="Segoe UI"/>
                <w:color w:val="000000"/>
                <w:sz w:val="18"/>
                <w:szCs w:val="18"/>
                <w:lang w:val="id-ID"/>
              </w:rPr>
            </w:pPr>
            <w:r w:rsidRPr="004D07EA">
              <w:rPr>
                <w:rFonts w:ascii="Segoe UI" w:hAnsi="Segoe UI" w:cs="Segoe UI"/>
                <w:color w:val="000000"/>
                <w:sz w:val="18"/>
                <w:szCs w:val="18"/>
              </w:rPr>
              <w:t xml:space="preserve">% </w:t>
            </w:r>
            <w:r w:rsidRPr="004D07EA">
              <w:rPr>
                <w:rFonts w:ascii="Segoe UI" w:hAnsi="Segoe UI" w:cs="Segoe UI"/>
                <w:color w:val="000000"/>
                <w:sz w:val="18"/>
                <w:szCs w:val="18"/>
                <w:lang w:val="id-ID"/>
              </w:rPr>
              <w:t>Jumlah Jembatan dalam Kondisi Baik</w:t>
            </w:r>
          </w:p>
        </w:tc>
        <w:tc>
          <w:tcPr>
            <w:tcW w:w="2294" w:type="dxa"/>
            <w:tcBorders>
              <w:top w:val="single" w:sz="4" w:space="0" w:color="000000"/>
              <w:left w:val="nil"/>
              <w:bottom w:val="single" w:sz="4" w:space="0" w:color="000000"/>
              <w:right w:val="single" w:sz="4" w:space="0" w:color="auto"/>
            </w:tcBorders>
            <w:shd w:val="clear" w:color="auto" w:fill="auto"/>
            <w:hideMark/>
          </w:tcPr>
          <w:p w:rsidR="00F33980" w:rsidRPr="004D07EA" w:rsidRDefault="00F33980" w:rsidP="00F33980">
            <w:pPr>
              <w:spacing w:before="60" w:after="60"/>
              <w:rPr>
                <w:rFonts w:ascii="Segoe UI" w:hAnsi="Segoe UI" w:cs="Segoe UI"/>
                <w:color w:val="000000"/>
                <w:sz w:val="18"/>
                <w:szCs w:val="18"/>
              </w:rPr>
            </w:pPr>
            <w:r w:rsidRPr="004D07EA">
              <w:rPr>
                <w:rFonts w:ascii="Segoe UI" w:hAnsi="Segoe UI" w:cs="Segoe UI"/>
                <w:color w:val="000000"/>
                <w:sz w:val="18"/>
                <w:szCs w:val="18"/>
              </w:rPr>
              <w:t>(</w:t>
            </w:r>
            <w:r w:rsidRPr="004D07EA">
              <w:rPr>
                <w:rFonts w:ascii="Segoe UI" w:hAnsi="Segoe UI" w:cs="Segoe UI"/>
                <w:color w:val="000000"/>
                <w:sz w:val="18"/>
                <w:szCs w:val="18"/>
                <w:lang w:val="id-ID"/>
              </w:rPr>
              <w:t>Jumlah jembatan kondisi baik</w:t>
            </w:r>
            <w:r w:rsidRPr="004D07EA">
              <w:rPr>
                <w:rFonts w:ascii="Segoe UI" w:hAnsi="Segoe UI" w:cs="Segoe UI"/>
                <w:color w:val="000000"/>
                <w:sz w:val="18"/>
                <w:szCs w:val="18"/>
              </w:rPr>
              <w:t>) / (</w:t>
            </w:r>
            <w:r w:rsidRPr="004D07EA">
              <w:rPr>
                <w:rFonts w:ascii="Segoe UI" w:hAnsi="Segoe UI" w:cs="Segoe UI"/>
                <w:color w:val="000000"/>
                <w:sz w:val="18"/>
                <w:szCs w:val="18"/>
                <w:lang w:val="id-ID"/>
              </w:rPr>
              <w:t>Jumlah seluruh jembatan</w:t>
            </w:r>
            <w:r w:rsidRPr="004D07EA">
              <w:rPr>
                <w:rFonts w:ascii="Segoe UI" w:hAnsi="Segoe UI" w:cs="Segoe UI"/>
                <w:color w:val="000000"/>
                <w:sz w:val="18"/>
                <w:szCs w:val="18"/>
              </w:rPr>
              <w:t>) x 100%</w:t>
            </w:r>
          </w:p>
        </w:tc>
        <w:tc>
          <w:tcPr>
            <w:tcW w:w="827" w:type="dxa"/>
            <w:tcBorders>
              <w:top w:val="nil"/>
              <w:left w:val="nil"/>
              <w:bottom w:val="single" w:sz="4" w:space="0" w:color="000000"/>
              <w:right w:val="single" w:sz="4" w:space="0" w:color="auto"/>
            </w:tcBorders>
            <w:shd w:val="clear" w:color="auto" w:fill="auto"/>
            <w:vAlign w:val="center"/>
            <w:hideMark/>
          </w:tcPr>
          <w:p w:rsidR="00F33980" w:rsidRPr="004D07EA" w:rsidRDefault="00F33980" w:rsidP="004F4504">
            <w:pPr>
              <w:spacing w:before="60" w:after="60"/>
              <w:jc w:val="center"/>
              <w:rPr>
                <w:rFonts w:ascii="Segoe UI" w:hAnsi="Segoe UI" w:cs="Segoe UI"/>
                <w:color w:val="000000"/>
                <w:sz w:val="18"/>
                <w:szCs w:val="18"/>
              </w:rPr>
            </w:pPr>
            <w:r w:rsidRPr="004D07EA">
              <w:rPr>
                <w:rFonts w:ascii="Segoe UI" w:hAnsi="Segoe UI" w:cs="Segoe UI"/>
                <w:color w:val="000000"/>
                <w:sz w:val="18"/>
                <w:szCs w:val="18"/>
                <w:lang w:val="id-ID"/>
              </w:rPr>
              <w:t>70,65</w:t>
            </w:r>
            <w:r w:rsidRPr="004D07EA">
              <w:rPr>
                <w:rFonts w:ascii="Segoe UI" w:hAnsi="Segoe UI" w:cs="Segoe UI"/>
                <w:color w:val="000000"/>
                <w:sz w:val="18"/>
                <w:szCs w:val="18"/>
              </w:rPr>
              <w:t>%</w:t>
            </w:r>
          </w:p>
        </w:tc>
        <w:tc>
          <w:tcPr>
            <w:tcW w:w="839" w:type="dxa"/>
            <w:tcBorders>
              <w:top w:val="nil"/>
              <w:left w:val="nil"/>
              <w:bottom w:val="single" w:sz="4" w:space="0" w:color="000000"/>
              <w:right w:val="single" w:sz="4" w:space="0" w:color="auto"/>
            </w:tcBorders>
            <w:shd w:val="clear" w:color="auto" w:fill="auto"/>
            <w:vAlign w:val="center"/>
            <w:hideMark/>
          </w:tcPr>
          <w:p w:rsidR="00F33980" w:rsidRPr="004D07EA" w:rsidRDefault="00F33980" w:rsidP="004F4504">
            <w:pPr>
              <w:spacing w:before="60" w:after="60"/>
              <w:jc w:val="center"/>
              <w:rPr>
                <w:rFonts w:ascii="Segoe UI" w:hAnsi="Segoe UI" w:cs="Segoe UI"/>
                <w:color w:val="000000"/>
                <w:sz w:val="18"/>
                <w:szCs w:val="18"/>
              </w:rPr>
            </w:pPr>
            <w:r w:rsidRPr="004D07EA">
              <w:rPr>
                <w:rFonts w:ascii="Segoe UI" w:hAnsi="Segoe UI" w:cs="Segoe UI"/>
                <w:color w:val="000000"/>
                <w:sz w:val="18"/>
                <w:szCs w:val="18"/>
                <w:lang w:val="id-ID"/>
              </w:rPr>
              <w:t>70,82</w:t>
            </w:r>
            <w:r w:rsidRPr="004D07EA">
              <w:rPr>
                <w:rFonts w:ascii="Segoe UI" w:hAnsi="Segoe UI" w:cs="Segoe UI"/>
                <w:color w:val="000000"/>
                <w:sz w:val="18"/>
                <w:szCs w:val="18"/>
              </w:rPr>
              <w:t>%</w:t>
            </w:r>
          </w:p>
        </w:tc>
        <w:tc>
          <w:tcPr>
            <w:tcW w:w="839" w:type="dxa"/>
            <w:tcBorders>
              <w:top w:val="nil"/>
              <w:left w:val="nil"/>
              <w:bottom w:val="single" w:sz="4" w:space="0" w:color="000000"/>
              <w:right w:val="single" w:sz="4" w:space="0" w:color="000000"/>
            </w:tcBorders>
            <w:shd w:val="clear" w:color="auto" w:fill="auto"/>
            <w:vAlign w:val="center"/>
            <w:hideMark/>
          </w:tcPr>
          <w:p w:rsidR="00F33980" w:rsidRPr="004D07EA" w:rsidRDefault="00F33980" w:rsidP="004F4504">
            <w:pPr>
              <w:spacing w:before="60" w:after="60"/>
              <w:jc w:val="center"/>
              <w:rPr>
                <w:rFonts w:ascii="Segoe UI" w:hAnsi="Segoe UI" w:cs="Segoe UI"/>
                <w:color w:val="000000"/>
                <w:sz w:val="18"/>
                <w:szCs w:val="18"/>
              </w:rPr>
            </w:pPr>
            <w:r w:rsidRPr="004D07EA">
              <w:rPr>
                <w:rFonts w:ascii="Segoe UI" w:hAnsi="Segoe UI" w:cs="Segoe UI"/>
                <w:color w:val="000000"/>
                <w:sz w:val="18"/>
                <w:szCs w:val="18"/>
                <w:lang w:val="id-ID"/>
              </w:rPr>
              <w:t>71,29</w:t>
            </w:r>
            <w:r w:rsidRPr="004D07EA">
              <w:rPr>
                <w:rFonts w:ascii="Segoe UI" w:hAnsi="Segoe UI" w:cs="Segoe UI"/>
                <w:color w:val="000000"/>
                <w:sz w:val="18"/>
                <w:szCs w:val="18"/>
              </w:rPr>
              <w:t>%</w:t>
            </w:r>
          </w:p>
        </w:tc>
        <w:tc>
          <w:tcPr>
            <w:tcW w:w="827" w:type="dxa"/>
            <w:tcBorders>
              <w:top w:val="single" w:sz="4" w:space="0" w:color="auto"/>
              <w:left w:val="nil"/>
              <w:bottom w:val="single" w:sz="4" w:space="0" w:color="000000"/>
              <w:right w:val="single" w:sz="4" w:space="0" w:color="000000"/>
            </w:tcBorders>
            <w:vAlign w:val="center"/>
          </w:tcPr>
          <w:p w:rsidR="00F33980" w:rsidRPr="004D07EA" w:rsidRDefault="00F33980" w:rsidP="009769DA">
            <w:pPr>
              <w:spacing w:before="60" w:after="60"/>
              <w:jc w:val="center"/>
              <w:rPr>
                <w:rFonts w:ascii="Segoe UI" w:hAnsi="Segoe UI" w:cs="Segoe UI"/>
                <w:color w:val="000000"/>
                <w:sz w:val="18"/>
                <w:szCs w:val="18"/>
              </w:rPr>
            </w:pPr>
            <w:r w:rsidRPr="004D07EA">
              <w:rPr>
                <w:rFonts w:ascii="Segoe UI" w:hAnsi="Segoe UI" w:cs="Segoe UI"/>
                <w:color w:val="000000"/>
                <w:sz w:val="18"/>
                <w:szCs w:val="18"/>
                <w:lang w:val="id-ID"/>
              </w:rPr>
              <w:t>73,06</w:t>
            </w:r>
            <w:r w:rsidRPr="004D07EA">
              <w:rPr>
                <w:rFonts w:ascii="Segoe UI" w:hAnsi="Segoe UI" w:cs="Segoe UI"/>
                <w:color w:val="000000"/>
                <w:sz w:val="18"/>
                <w:szCs w:val="18"/>
              </w:rPr>
              <w:t>%</w:t>
            </w:r>
          </w:p>
        </w:tc>
      </w:tr>
    </w:tbl>
    <w:p w:rsidR="00AD1BF2" w:rsidRPr="004D07EA" w:rsidRDefault="00AD1BF2" w:rsidP="004F7E03">
      <w:pPr>
        <w:pStyle w:val="ListParagraph"/>
        <w:widowControl w:val="0"/>
        <w:spacing w:after="120" w:line="240" w:lineRule="auto"/>
        <w:ind w:left="0"/>
        <w:contextualSpacing w:val="0"/>
        <w:jc w:val="both"/>
        <w:rPr>
          <w:rFonts w:ascii="Segoe UI" w:hAnsi="Segoe UI" w:cs="Segoe UI"/>
          <w:b/>
          <w:bCs/>
          <w:sz w:val="20"/>
          <w:szCs w:val="20"/>
          <w:lang w:val="id-ID"/>
        </w:rPr>
      </w:pPr>
    </w:p>
    <w:p w:rsidR="005250DB" w:rsidRPr="004D07EA" w:rsidRDefault="00E01846" w:rsidP="00FB14A2">
      <w:pPr>
        <w:spacing w:after="120"/>
        <w:ind w:left="851"/>
        <w:jc w:val="both"/>
        <w:rPr>
          <w:rFonts w:ascii="Segoe UI" w:hAnsi="Segoe UI" w:cs="Segoe UI"/>
          <w:sz w:val="20"/>
          <w:szCs w:val="20"/>
          <w:lang w:val="id-ID"/>
        </w:rPr>
      </w:pPr>
      <w:r w:rsidRPr="004D07EA">
        <w:rPr>
          <w:rFonts w:ascii="Segoe UI" w:hAnsi="Segoe UI" w:cs="Segoe UI"/>
          <w:sz w:val="20"/>
          <w:szCs w:val="20"/>
        </w:rPr>
        <w:lastRenderedPageBreak/>
        <w:t xml:space="preserve">Pada tabel diatas dapat dilihat rangkuman indikator capaian/perkembangan kinerja urusan pekerjaan umum pada tahun </w:t>
      </w:r>
      <w:r w:rsidRPr="004D07EA">
        <w:rPr>
          <w:rFonts w:ascii="Segoe UI" w:hAnsi="Segoe UI" w:cs="Segoe UI"/>
          <w:sz w:val="20"/>
          <w:szCs w:val="20"/>
          <w:lang w:val="id-ID"/>
        </w:rPr>
        <w:t xml:space="preserve">2011 - </w:t>
      </w:r>
      <w:r w:rsidRPr="004D07EA">
        <w:rPr>
          <w:rFonts w:ascii="Segoe UI" w:hAnsi="Segoe UI" w:cs="Segoe UI"/>
          <w:sz w:val="20"/>
          <w:szCs w:val="20"/>
        </w:rPr>
        <w:t xml:space="preserve">2014. </w:t>
      </w:r>
      <w:r w:rsidRPr="004D07EA">
        <w:rPr>
          <w:rFonts w:ascii="Segoe UI" w:hAnsi="Segoe UI" w:cs="Segoe UI"/>
          <w:sz w:val="20"/>
          <w:szCs w:val="20"/>
          <w:lang w:val="id-ID"/>
        </w:rPr>
        <w:t>Beberapa indikator menunjukkan capaian kinerja</w:t>
      </w:r>
      <w:r w:rsidR="009C514E" w:rsidRPr="004D07EA">
        <w:rPr>
          <w:rFonts w:ascii="Segoe UI" w:hAnsi="Segoe UI" w:cs="Segoe UI"/>
          <w:sz w:val="20"/>
          <w:szCs w:val="20"/>
          <w:lang w:val="id-ID"/>
        </w:rPr>
        <w:t xml:space="preserve"> yang positif meski ada juga </w:t>
      </w:r>
      <w:r w:rsidR="005250DB" w:rsidRPr="004D07EA">
        <w:rPr>
          <w:rFonts w:ascii="Segoe UI" w:hAnsi="Segoe UI" w:cs="Segoe UI"/>
          <w:sz w:val="20"/>
          <w:szCs w:val="20"/>
          <w:lang w:val="id-ID"/>
        </w:rPr>
        <w:t>yang mengalami penurunan kinerja</w:t>
      </w:r>
      <w:r w:rsidRPr="004D07EA">
        <w:rPr>
          <w:rFonts w:ascii="Segoe UI" w:hAnsi="Segoe UI" w:cs="Segoe UI"/>
          <w:sz w:val="20"/>
          <w:szCs w:val="20"/>
          <w:lang w:val="id-ID"/>
        </w:rPr>
        <w:t xml:space="preserve">. </w:t>
      </w:r>
      <w:r w:rsidRPr="004D07EA">
        <w:rPr>
          <w:rFonts w:ascii="Segoe UI" w:hAnsi="Segoe UI" w:cs="Segoe UI"/>
          <w:sz w:val="20"/>
          <w:szCs w:val="20"/>
        </w:rPr>
        <w:t>Pada indikator “Prosentase daerah irigasi dalam kondisi baik</w:t>
      </w:r>
      <w:r w:rsidR="00672388" w:rsidRPr="004D07EA">
        <w:rPr>
          <w:rFonts w:ascii="Segoe UI" w:hAnsi="Segoe UI" w:cs="Segoe UI"/>
          <w:sz w:val="20"/>
          <w:szCs w:val="20"/>
        </w:rPr>
        <w:t>”</w:t>
      </w:r>
      <w:r w:rsidRPr="004D07EA">
        <w:rPr>
          <w:rFonts w:ascii="Segoe UI" w:hAnsi="Segoe UI" w:cs="Segoe UI"/>
          <w:sz w:val="20"/>
          <w:szCs w:val="20"/>
        </w:rPr>
        <w:t xml:space="preserve"> kinerja pembangunan daerah </w:t>
      </w:r>
      <w:r w:rsidR="00672388" w:rsidRPr="004D07EA">
        <w:rPr>
          <w:rFonts w:ascii="Segoe UI" w:hAnsi="Segoe UI" w:cs="Segoe UI"/>
          <w:sz w:val="20"/>
          <w:szCs w:val="20"/>
          <w:lang w:val="id-ID"/>
        </w:rPr>
        <w:t xml:space="preserve">meningkat cukup signifikan yaitu sebesar 15,02% dari </w:t>
      </w:r>
      <w:r w:rsidR="00672388" w:rsidRPr="00FB14A2">
        <w:rPr>
          <w:rFonts w:ascii="Segoe UI" w:hAnsi="Segoe UI" w:cs="Segoe UI"/>
          <w:sz w:val="20"/>
          <w:szCs w:val="20"/>
        </w:rPr>
        <w:t>capaian</w:t>
      </w:r>
      <w:r w:rsidR="00672388" w:rsidRPr="004D07EA">
        <w:rPr>
          <w:rFonts w:ascii="Segoe UI" w:hAnsi="Segoe UI" w:cs="Segoe UI"/>
          <w:sz w:val="20"/>
          <w:szCs w:val="20"/>
          <w:lang w:val="id-ID"/>
        </w:rPr>
        <w:t xml:space="preserve"> tahun dasar 2011, yaitu dari semula 64,99% menjadi 72,75% di tahun 2014</w:t>
      </w:r>
      <w:r w:rsidRPr="004D07EA">
        <w:rPr>
          <w:rFonts w:ascii="Segoe UI" w:hAnsi="Segoe UI" w:cs="Segoe UI"/>
          <w:sz w:val="20"/>
          <w:szCs w:val="20"/>
        </w:rPr>
        <w:t xml:space="preserve">. </w:t>
      </w:r>
      <w:r w:rsidR="005250DB" w:rsidRPr="004D07EA">
        <w:rPr>
          <w:rFonts w:ascii="Segoe UI" w:hAnsi="Segoe UI" w:cs="Segoe UI"/>
          <w:sz w:val="20"/>
          <w:szCs w:val="20"/>
          <w:lang w:val="id-ID"/>
        </w:rPr>
        <w:t xml:space="preserve">Demikian pula hanya dengan indikator </w:t>
      </w:r>
      <w:r w:rsidR="005250DB" w:rsidRPr="004D07EA">
        <w:rPr>
          <w:rFonts w:ascii="Segoe UI" w:hAnsi="Segoe UI" w:cs="Segoe UI"/>
          <w:sz w:val="20"/>
          <w:szCs w:val="20"/>
        </w:rPr>
        <w:t xml:space="preserve">“prosentase rumah tangga bersanitasi” </w:t>
      </w:r>
      <w:r w:rsidR="005250DB" w:rsidRPr="004D07EA">
        <w:rPr>
          <w:rFonts w:ascii="Segoe UI" w:hAnsi="Segoe UI" w:cs="Segoe UI"/>
          <w:sz w:val="20"/>
          <w:szCs w:val="20"/>
          <w:lang w:val="id-ID"/>
        </w:rPr>
        <w:t xml:space="preserve">yang juga meningkat sebesar 15,08% dari capaian tahun dasar 2011, yaitu dari semula 33,82% menjadi 38,92% di tahun 2014. Sementara itu peningkatan capaian kinerja juga dialami oleh indikator “prosentase jumlah jembatan dalam keadaan baik”, </w:t>
      </w:r>
      <w:r w:rsidR="009C514E" w:rsidRPr="004D07EA">
        <w:rPr>
          <w:rFonts w:ascii="Segoe UI" w:hAnsi="Segoe UI" w:cs="Segoe UI"/>
          <w:sz w:val="20"/>
          <w:szCs w:val="20"/>
          <w:lang w:val="id-ID"/>
        </w:rPr>
        <w:t xml:space="preserve">meski tidak terlalu besar </w:t>
      </w:r>
      <w:r w:rsidR="005250DB" w:rsidRPr="004D07EA">
        <w:rPr>
          <w:rFonts w:ascii="Segoe UI" w:hAnsi="Segoe UI" w:cs="Segoe UI"/>
          <w:sz w:val="20"/>
          <w:szCs w:val="20"/>
          <w:lang w:val="id-ID"/>
        </w:rPr>
        <w:t>yaitu</w:t>
      </w:r>
      <w:r w:rsidRPr="004D07EA">
        <w:rPr>
          <w:rFonts w:ascii="Segoe UI" w:hAnsi="Segoe UI" w:cs="Segoe UI"/>
          <w:sz w:val="20"/>
          <w:szCs w:val="20"/>
        </w:rPr>
        <w:t xml:space="preserve"> </w:t>
      </w:r>
      <w:r w:rsidR="005250DB" w:rsidRPr="004D07EA">
        <w:rPr>
          <w:rFonts w:ascii="Segoe UI" w:hAnsi="Segoe UI" w:cs="Segoe UI"/>
          <w:sz w:val="20"/>
          <w:szCs w:val="20"/>
          <w:lang w:val="id-ID"/>
        </w:rPr>
        <w:t>3,5% dari capaian tahun dasar 2011, yaitu dari semula 70,65% menjadi 73.06% pada tahun 2014.</w:t>
      </w:r>
    </w:p>
    <w:p w:rsidR="00E01846" w:rsidRPr="004D07EA" w:rsidRDefault="00E01846" w:rsidP="00FB14A2">
      <w:pPr>
        <w:spacing w:after="120"/>
        <w:ind w:left="851"/>
        <w:jc w:val="both"/>
        <w:rPr>
          <w:rFonts w:ascii="Segoe UI" w:hAnsi="Segoe UI" w:cs="Segoe UI"/>
          <w:sz w:val="20"/>
          <w:szCs w:val="20"/>
          <w:lang w:val="id-ID"/>
        </w:rPr>
      </w:pPr>
      <w:r w:rsidRPr="004D07EA">
        <w:rPr>
          <w:rFonts w:ascii="Segoe UI" w:hAnsi="Segoe UI" w:cs="Segoe UI"/>
          <w:sz w:val="20"/>
          <w:szCs w:val="20"/>
        </w:rPr>
        <w:t xml:space="preserve">Di sisi lain, penurunan yang cukup signifikan terjadi pada indikator kinerja “prosentase panjang jalan kabupaten dalam kondisi baik” yang mengalami penurunan sebesar </w:t>
      </w:r>
      <w:r w:rsidR="005250DB" w:rsidRPr="004D07EA">
        <w:rPr>
          <w:rFonts w:ascii="Segoe UI" w:hAnsi="Segoe UI" w:cs="Segoe UI"/>
          <w:sz w:val="20"/>
          <w:szCs w:val="20"/>
          <w:lang w:val="id-ID"/>
        </w:rPr>
        <w:t>17,06</w:t>
      </w:r>
      <w:r w:rsidRPr="004D07EA">
        <w:rPr>
          <w:rFonts w:ascii="Segoe UI" w:hAnsi="Segoe UI" w:cs="Segoe UI"/>
          <w:sz w:val="20"/>
          <w:szCs w:val="20"/>
        </w:rPr>
        <w:t xml:space="preserve">% dari </w:t>
      </w:r>
      <w:r w:rsidR="005250DB" w:rsidRPr="004D07EA">
        <w:rPr>
          <w:rFonts w:ascii="Segoe UI" w:hAnsi="Segoe UI" w:cs="Segoe UI"/>
          <w:sz w:val="20"/>
          <w:szCs w:val="20"/>
          <w:lang w:val="id-ID"/>
        </w:rPr>
        <w:t xml:space="preserve">capaian tahun dasar 2011 yaitu dari semula 65,52% menjadi 54,12%. </w:t>
      </w:r>
      <w:r w:rsidR="00B407DC" w:rsidRPr="004D07EA">
        <w:rPr>
          <w:rFonts w:ascii="Segoe UI" w:hAnsi="Segoe UI" w:cs="Segoe UI"/>
          <w:sz w:val="20"/>
          <w:szCs w:val="20"/>
          <w:lang w:val="id-ID"/>
        </w:rPr>
        <w:t>Meski sempat mengalami kenaikan menjadi 66,24% di tahun 2012, namun capaian di dua tahun berikutnya menunjukkan trend menurun yaitu 62,28% di tahun 2013 dan mencapai titik terendah pada tahun 2014 yaitu sebesar 54,12%</w:t>
      </w:r>
    </w:p>
    <w:p w:rsidR="00A96454" w:rsidRPr="004D07EA" w:rsidRDefault="00B407DC" w:rsidP="00FB14A2">
      <w:pPr>
        <w:spacing w:after="120"/>
        <w:ind w:left="851"/>
        <w:jc w:val="both"/>
        <w:rPr>
          <w:rFonts w:ascii="Segoe UI" w:hAnsi="Segoe UI" w:cs="Segoe UI"/>
          <w:sz w:val="20"/>
          <w:szCs w:val="20"/>
          <w:lang w:val="id-ID"/>
        </w:rPr>
      </w:pPr>
      <w:r w:rsidRPr="004D07EA">
        <w:rPr>
          <w:rFonts w:ascii="Segoe UI" w:hAnsi="Segoe UI" w:cs="Segoe UI"/>
          <w:sz w:val="20"/>
          <w:szCs w:val="20"/>
          <w:lang w:val="id-ID"/>
        </w:rPr>
        <w:t xml:space="preserve">Apabila dikaitkan dengan target </w:t>
      </w:r>
      <w:r w:rsidR="0099680F" w:rsidRPr="004D07EA">
        <w:rPr>
          <w:rFonts w:ascii="Segoe UI" w:hAnsi="Segoe UI" w:cs="Segoe UI"/>
          <w:sz w:val="20"/>
          <w:szCs w:val="20"/>
          <w:lang w:val="id-ID"/>
        </w:rPr>
        <w:t>y</w:t>
      </w:r>
      <w:r w:rsidR="00A511CC" w:rsidRPr="004D07EA">
        <w:rPr>
          <w:rFonts w:ascii="Segoe UI" w:hAnsi="Segoe UI" w:cs="Segoe UI"/>
          <w:sz w:val="20"/>
          <w:szCs w:val="20"/>
          <w:lang w:val="id-ID"/>
        </w:rPr>
        <w:t xml:space="preserve">ang diamanatkan dalam RPJMD 2011 </w:t>
      </w:r>
      <w:r w:rsidR="0099680F" w:rsidRPr="004D07EA">
        <w:rPr>
          <w:rFonts w:ascii="Segoe UI" w:hAnsi="Segoe UI" w:cs="Segoe UI"/>
          <w:sz w:val="20"/>
          <w:szCs w:val="20"/>
          <w:lang w:val="id-ID"/>
        </w:rPr>
        <w:t>-</w:t>
      </w:r>
      <w:r w:rsidR="00A511CC" w:rsidRPr="004D07EA">
        <w:rPr>
          <w:rFonts w:ascii="Segoe UI" w:hAnsi="Segoe UI" w:cs="Segoe UI"/>
          <w:sz w:val="20"/>
          <w:szCs w:val="20"/>
          <w:lang w:val="id-ID"/>
        </w:rPr>
        <w:t xml:space="preserve"> </w:t>
      </w:r>
      <w:r w:rsidR="0099680F" w:rsidRPr="004D07EA">
        <w:rPr>
          <w:rFonts w:ascii="Segoe UI" w:hAnsi="Segoe UI" w:cs="Segoe UI"/>
          <w:sz w:val="20"/>
          <w:szCs w:val="20"/>
          <w:lang w:val="id-ID"/>
        </w:rPr>
        <w:t xml:space="preserve">2015, capaian indikator kinerja tahun 2014 terus mendekati target yang harus dicapai di tahun 2014. </w:t>
      </w:r>
      <w:r w:rsidR="00095FB5" w:rsidRPr="004D07EA">
        <w:rPr>
          <w:rFonts w:ascii="Segoe UI" w:hAnsi="Segoe UI" w:cs="Segoe UI"/>
          <w:sz w:val="20"/>
          <w:szCs w:val="20"/>
          <w:lang w:val="id-ID"/>
        </w:rPr>
        <w:t xml:space="preserve">Capaian dan target capaian sesuai amanat RPJMD 2011 – 2015 dapat dilihat pada tabel dibawah ini: </w:t>
      </w:r>
    </w:p>
    <w:p w:rsidR="00A96454" w:rsidRPr="004D07EA" w:rsidRDefault="00CE417C" w:rsidP="00A96454">
      <w:pPr>
        <w:widowControl w:val="0"/>
        <w:jc w:val="center"/>
        <w:rPr>
          <w:rFonts w:ascii="Segoe UI" w:hAnsi="Segoe UI" w:cs="Segoe UI"/>
          <w:b/>
          <w:color w:val="000000"/>
          <w:sz w:val="19"/>
          <w:szCs w:val="19"/>
          <w:lang w:val="es-ES"/>
        </w:rPr>
      </w:pPr>
      <w:r>
        <w:rPr>
          <w:rFonts w:ascii="Segoe UI" w:hAnsi="Segoe UI" w:cs="Segoe UI"/>
          <w:b/>
          <w:color w:val="000000"/>
          <w:sz w:val="19"/>
          <w:szCs w:val="19"/>
          <w:lang w:val="es-ES"/>
        </w:rPr>
        <w:t>Tabel IV</w:t>
      </w:r>
      <w:r w:rsidR="00066489">
        <w:rPr>
          <w:rFonts w:ascii="Segoe UI" w:hAnsi="Segoe UI" w:cs="Segoe UI"/>
          <w:b/>
          <w:color w:val="000000"/>
          <w:sz w:val="19"/>
          <w:szCs w:val="19"/>
          <w:lang w:val="es-ES"/>
        </w:rPr>
        <w:t>.C.4.</w:t>
      </w:r>
      <w:r w:rsidR="00066489">
        <w:rPr>
          <w:rFonts w:ascii="Segoe UI" w:hAnsi="Segoe UI" w:cs="Segoe UI"/>
          <w:b/>
          <w:color w:val="000000"/>
          <w:sz w:val="19"/>
          <w:szCs w:val="19"/>
          <w:lang w:val="id-ID"/>
        </w:rPr>
        <w:t>4</w:t>
      </w:r>
      <w:bookmarkStart w:id="0" w:name="_GoBack"/>
      <w:bookmarkEnd w:id="0"/>
      <w:r w:rsidR="00A96454" w:rsidRPr="004D07EA">
        <w:rPr>
          <w:rFonts w:ascii="Segoe UI" w:hAnsi="Segoe UI" w:cs="Segoe UI"/>
          <w:b/>
          <w:color w:val="000000"/>
          <w:sz w:val="19"/>
          <w:szCs w:val="19"/>
          <w:lang w:val="es-ES"/>
        </w:rPr>
        <w:t xml:space="preserve"> </w:t>
      </w:r>
    </w:p>
    <w:p w:rsidR="00A96454" w:rsidRPr="004D07EA" w:rsidRDefault="00A96454" w:rsidP="00A96454">
      <w:pPr>
        <w:widowControl w:val="0"/>
        <w:jc w:val="center"/>
        <w:rPr>
          <w:rFonts w:ascii="Segoe UI" w:hAnsi="Segoe UI" w:cs="Segoe UI"/>
          <w:b/>
          <w:color w:val="000000"/>
          <w:sz w:val="19"/>
          <w:szCs w:val="19"/>
          <w:lang w:val="es-ES"/>
        </w:rPr>
      </w:pPr>
      <w:r w:rsidRPr="004D07EA">
        <w:rPr>
          <w:rFonts w:ascii="Segoe UI" w:hAnsi="Segoe UI" w:cs="Segoe UI"/>
          <w:b/>
          <w:color w:val="000000"/>
          <w:sz w:val="19"/>
          <w:szCs w:val="19"/>
          <w:lang w:val="es-ES"/>
        </w:rPr>
        <w:t xml:space="preserve">Capaian Kinerja Urusan </w:t>
      </w:r>
      <w:r w:rsidRPr="004D07EA">
        <w:rPr>
          <w:rFonts w:ascii="Segoe UI" w:hAnsi="Segoe UI" w:cs="Segoe UI"/>
          <w:b/>
          <w:color w:val="000000"/>
          <w:sz w:val="19"/>
          <w:szCs w:val="19"/>
          <w:lang w:val="id-ID"/>
        </w:rPr>
        <w:t>Pekerjaan Umum</w:t>
      </w:r>
      <w:r w:rsidRPr="004D07EA">
        <w:rPr>
          <w:rFonts w:ascii="Segoe UI" w:hAnsi="Segoe UI" w:cs="Segoe UI"/>
          <w:b/>
          <w:color w:val="000000"/>
          <w:sz w:val="19"/>
          <w:szCs w:val="19"/>
          <w:lang w:val="es-ES"/>
        </w:rPr>
        <w:t xml:space="preserve"> </w:t>
      </w:r>
    </w:p>
    <w:p w:rsidR="00A96454" w:rsidRPr="004D07EA" w:rsidRDefault="00A96454" w:rsidP="00A96454">
      <w:pPr>
        <w:widowControl w:val="0"/>
        <w:jc w:val="center"/>
        <w:rPr>
          <w:rFonts w:ascii="Segoe UI" w:hAnsi="Segoe UI" w:cs="Segoe UI"/>
          <w:b/>
          <w:color w:val="000000"/>
          <w:sz w:val="19"/>
          <w:szCs w:val="19"/>
          <w:lang w:val="es-ES"/>
        </w:rPr>
      </w:pPr>
      <w:r w:rsidRPr="004D07EA">
        <w:rPr>
          <w:rFonts w:ascii="Segoe UI" w:hAnsi="Segoe UI" w:cs="Segoe UI"/>
          <w:b/>
          <w:color w:val="000000"/>
          <w:sz w:val="19"/>
          <w:szCs w:val="19"/>
          <w:lang w:val="es-ES"/>
        </w:rPr>
        <w:t>Berdasarkan Indikator RPJMD 2010 – 2015</w:t>
      </w:r>
    </w:p>
    <w:p w:rsidR="00A96454" w:rsidRPr="004D07EA" w:rsidRDefault="00A96454" w:rsidP="00E01846">
      <w:pPr>
        <w:pStyle w:val="ListParagraph"/>
        <w:widowControl w:val="0"/>
        <w:spacing w:after="120" w:line="240" w:lineRule="auto"/>
        <w:ind w:left="0"/>
        <w:jc w:val="both"/>
        <w:rPr>
          <w:rFonts w:ascii="Segoe UI" w:hAnsi="Segoe UI" w:cs="Segoe UI"/>
          <w:sz w:val="20"/>
          <w:szCs w:val="20"/>
          <w:lang w:val="id-ID"/>
        </w:rPr>
      </w:pPr>
    </w:p>
    <w:tbl>
      <w:tblPr>
        <w:tblStyle w:val="TableGrid"/>
        <w:tblW w:w="8421" w:type="dxa"/>
        <w:tblInd w:w="192" w:type="dxa"/>
        <w:tblLayout w:type="fixed"/>
        <w:tblLook w:val="04A0" w:firstRow="1" w:lastRow="0" w:firstColumn="1" w:lastColumn="0" w:noHBand="0" w:noVBand="1"/>
      </w:tblPr>
      <w:tblGrid>
        <w:gridCol w:w="499"/>
        <w:gridCol w:w="3670"/>
        <w:gridCol w:w="992"/>
        <w:gridCol w:w="1134"/>
        <w:gridCol w:w="1134"/>
        <w:gridCol w:w="992"/>
      </w:tblGrid>
      <w:tr w:rsidR="00A511CC" w:rsidRPr="004D07EA" w:rsidTr="00E63319">
        <w:tc>
          <w:tcPr>
            <w:tcW w:w="499" w:type="dxa"/>
            <w:shd w:val="clear" w:color="auto" w:fill="auto"/>
          </w:tcPr>
          <w:p w:rsidR="00A511CC" w:rsidRPr="004D07EA" w:rsidRDefault="00A511CC" w:rsidP="00E63319">
            <w:pPr>
              <w:pStyle w:val="ListParagraph"/>
              <w:widowControl w:val="0"/>
              <w:spacing w:before="240" w:after="120" w:line="240" w:lineRule="auto"/>
              <w:ind w:left="0"/>
              <w:contextualSpacing w:val="0"/>
              <w:jc w:val="center"/>
              <w:rPr>
                <w:rFonts w:ascii="Segoe UI" w:hAnsi="Segoe UI" w:cs="Segoe UI"/>
                <w:b/>
                <w:sz w:val="20"/>
                <w:szCs w:val="20"/>
                <w:lang w:val="id-ID"/>
              </w:rPr>
            </w:pPr>
            <w:r w:rsidRPr="004D07EA">
              <w:rPr>
                <w:rFonts w:ascii="Segoe UI" w:hAnsi="Segoe UI" w:cs="Segoe UI"/>
                <w:b/>
                <w:sz w:val="20"/>
                <w:szCs w:val="20"/>
                <w:lang w:val="id-ID"/>
              </w:rPr>
              <w:t>No</w:t>
            </w:r>
          </w:p>
        </w:tc>
        <w:tc>
          <w:tcPr>
            <w:tcW w:w="3670" w:type="dxa"/>
            <w:shd w:val="clear" w:color="auto" w:fill="auto"/>
          </w:tcPr>
          <w:p w:rsidR="00A511CC" w:rsidRPr="004D07EA" w:rsidRDefault="00A511CC" w:rsidP="00A96454">
            <w:pPr>
              <w:pStyle w:val="ListParagraph"/>
              <w:widowControl w:val="0"/>
              <w:spacing w:before="240" w:after="120" w:line="240" w:lineRule="auto"/>
              <w:ind w:left="0"/>
              <w:contextualSpacing w:val="0"/>
              <w:jc w:val="center"/>
              <w:rPr>
                <w:rFonts w:ascii="Segoe UI" w:hAnsi="Segoe UI" w:cs="Segoe UI"/>
                <w:b/>
                <w:sz w:val="20"/>
                <w:szCs w:val="20"/>
                <w:lang w:val="id-ID"/>
              </w:rPr>
            </w:pPr>
            <w:r w:rsidRPr="004D07EA">
              <w:rPr>
                <w:rFonts w:ascii="Segoe UI" w:hAnsi="Segoe UI" w:cs="Segoe UI"/>
                <w:b/>
                <w:sz w:val="20"/>
                <w:szCs w:val="20"/>
                <w:lang w:val="id-ID"/>
              </w:rPr>
              <w:t>Indikator</w:t>
            </w:r>
          </w:p>
        </w:tc>
        <w:tc>
          <w:tcPr>
            <w:tcW w:w="992" w:type="dxa"/>
            <w:shd w:val="clear" w:color="auto" w:fill="auto"/>
          </w:tcPr>
          <w:p w:rsidR="00A511CC" w:rsidRPr="004D07EA" w:rsidRDefault="00A511CC" w:rsidP="00A511CC">
            <w:pPr>
              <w:pStyle w:val="ListParagraph"/>
              <w:widowControl w:val="0"/>
              <w:spacing w:after="120" w:line="240" w:lineRule="auto"/>
              <w:ind w:left="0"/>
              <w:jc w:val="center"/>
              <w:rPr>
                <w:rFonts w:ascii="Segoe UI" w:hAnsi="Segoe UI" w:cs="Segoe UI"/>
                <w:b/>
                <w:sz w:val="20"/>
                <w:szCs w:val="20"/>
                <w:lang w:val="id-ID"/>
              </w:rPr>
            </w:pPr>
            <w:r w:rsidRPr="004D07EA">
              <w:rPr>
                <w:rFonts w:ascii="Segoe UI" w:hAnsi="Segoe UI" w:cs="Segoe UI"/>
                <w:b/>
                <w:sz w:val="20"/>
                <w:szCs w:val="20"/>
                <w:lang w:val="id-ID"/>
              </w:rPr>
              <w:t xml:space="preserve">Target </w:t>
            </w:r>
            <w:r w:rsidR="00A96454" w:rsidRPr="004D07EA">
              <w:rPr>
                <w:rFonts w:ascii="Segoe UI" w:hAnsi="Segoe UI" w:cs="Segoe UI"/>
                <w:b/>
                <w:sz w:val="20"/>
                <w:szCs w:val="20"/>
                <w:lang w:val="id-ID"/>
              </w:rPr>
              <w:t>RPJMD</w:t>
            </w:r>
            <w:r w:rsidRPr="004D07EA">
              <w:rPr>
                <w:rFonts w:ascii="Segoe UI" w:hAnsi="Segoe UI" w:cs="Segoe UI"/>
                <w:b/>
                <w:sz w:val="20"/>
                <w:szCs w:val="20"/>
                <w:lang w:val="id-ID"/>
              </w:rPr>
              <w:t>2014</w:t>
            </w:r>
          </w:p>
        </w:tc>
        <w:tc>
          <w:tcPr>
            <w:tcW w:w="1134" w:type="dxa"/>
            <w:shd w:val="clear" w:color="auto" w:fill="auto"/>
          </w:tcPr>
          <w:p w:rsidR="00A511CC" w:rsidRPr="004D07EA" w:rsidRDefault="00A511CC" w:rsidP="00A511CC">
            <w:pPr>
              <w:pStyle w:val="ListParagraph"/>
              <w:widowControl w:val="0"/>
              <w:spacing w:after="120" w:line="240" w:lineRule="auto"/>
              <w:ind w:left="0"/>
              <w:jc w:val="center"/>
              <w:rPr>
                <w:rFonts w:ascii="Segoe UI" w:hAnsi="Segoe UI" w:cs="Segoe UI"/>
                <w:b/>
                <w:sz w:val="20"/>
                <w:szCs w:val="20"/>
                <w:lang w:val="id-ID"/>
              </w:rPr>
            </w:pPr>
            <w:r w:rsidRPr="004D07EA">
              <w:rPr>
                <w:rFonts w:ascii="Segoe UI" w:hAnsi="Segoe UI" w:cs="Segoe UI"/>
                <w:b/>
                <w:sz w:val="20"/>
                <w:szCs w:val="20"/>
                <w:lang w:val="id-ID"/>
              </w:rPr>
              <w:t>Realisasi 201</w:t>
            </w:r>
            <w:r w:rsidR="00A96454" w:rsidRPr="004D07EA">
              <w:rPr>
                <w:rFonts w:ascii="Segoe UI" w:hAnsi="Segoe UI" w:cs="Segoe UI"/>
                <w:b/>
                <w:sz w:val="20"/>
                <w:szCs w:val="20"/>
                <w:lang w:val="id-ID"/>
              </w:rPr>
              <w:t>4</w:t>
            </w:r>
          </w:p>
        </w:tc>
        <w:tc>
          <w:tcPr>
            <w:tcW w:w="1134" w:type="dxa"/>
            <w:shd w:val="clear" w:color="auto" w:fill="auto"/>
          </w:tcPr>
          <w:p w:rsidR="00A511CC" w:rsidRPr="004D07EA" w:rsidRDefault="00A511CC" w:rsidP="00A511CC">
            <w:pPr>
              <w:pStyle w:val="ListParagraph"/>
              <w:widowControl w:val="0"/>
              <w:spacing w:after="120" w:line="240" w:lineRule="auto"/>
              <w:ind w:left="0"/>
              <w:jc w:val="center"/>
              <w:rPr>
                <w:rFonts w:ascii="Segoe UI" w:hAnsi="Segoe UI" w:cs="Segoe UI"/>
                <w:b/>
                <w:sz w:val="20"/>
                <w:szCs w:val="20"/>
                <w:lang w:val="id-ID"/>
              </w:rPr>
            </w:pPr>
            <w:r w:rsidRPr="004D07EA">
              <w:rPr>
                <w:rFonts w:ascii="Segoe UI" w:hAnsi="Segoe UI" w:cs="Segoe UI"/>
                <w:b/>
                <w:sz w:val="20"/>
                <w:szCs w:val="20"/>
                <w:lang w:val="id-ID"/>
              </w:rPr>
              <w:t>Capaian (%)</w:t>
            </w:r>
          </w:p>
        </w:tc>
        <w:tc>
          <w:tcPr>
            <w:tcW w:w="992" w:type="dxa"/>
            <w:shd w:val="clear" w:color="auto" w:fill="auto"/>
          </w:tcPr>
          <w:p w:rsidR="00A511CC" w:rsidRPr="004D07EA" w:rsidRDefault="00A511CC" w:rsidP="00A511CC">
            <w:pPr>
              <w:pStyle w:val="ListParagraph"/>
              <w:widowControl w:val="0"/>
              <w:spacing w:after="120" w:line="240" w:lineRule="auto"/>
              <w:ind w:left="0"/>
              <w:jc w:val="center"/>
              <w:rPr>
                <w:rFonts w:ascii="Segoe UI" w:hAnsi="Segoe UI" w:cs="Segoe UI"/>
                <w:b/>
                <w:sz w:val="20"/>
                <w:szCs w:val="20"/>
                <w:lang w:val="id-ID"/>
              </w:rPr>
            </w:pPr>
            <w:r w:rsidRPr="004D07EA">
              <w:rPr>
                <w:rFonts w:ascii="Segoe UI" w:hAnsi="Segoe UI" w:cs="Segoe UI"/>
                <w:b/>
                <w:sz w:val="20"/>
                <w:szCs w:val="20"/>
                <w:lang w:val="id-ID"/>
              </w:rPr>
              <w:t xml:space="preserve">Target </w:t>
            </w:r>
            <w:r w:rsidR="00A96454" w:rsidRPr="004D07EA">
              <w:rPr>
                <w:rFonts w:ascii="Segoe UI" w:hAnsi="Segoe UI" w:cs="Segoe UI"/>
                <w:b/>
                <w:sz w:val="20"/>
                <w:szCs w:val="20"/>
                <w:lang w:val="id-ID"/>
              </w:rPr>
              <w:t>RPJMD</w:t>
            </w:r>
            <w:r w:rsidRPr="004D07EA">
              <w:rPr>
                <w:rFonts w:ascii="Segoe UI" w:hAnsi="Segoe UI" w:cs="Segoe UI"/>
                <w:b/>
                <w:sz w:val="20"/>
                <w:szCs w:val="20"/>
                <w:lang w:val="id-ID"/>
              </w:rPr>
              <w:t>2015</w:t>
            </w:r>
          </w:p>
        </w:tc>
      </w:tr>
      <w:tr w:rsidR="00A511CC" w:rsidRPr="004D07EA" w:rsidTr="00E63319">
        <w:tc>
          <w:tcPr>
            <w:tcW w:w="499" w:type="dxa"/>
          </w:tcPr>
          <w:p w:rsidR="00A511CC" w:rsidRPr="004D07EA" w:rsidRDefault="00A511CC" w:rsidP="00E63319">
            <w:pPr>
              <w:pStyle w:val="ListParagraph"/>
              <w:widowControl w:val="0"/>
              <w:spacing w:after="120" w:line="240" w:lineRule="auto"/>
              <w:ind w:left="0"/>
              <w:jc w:val="center"/>
              <w:rPr>
                <w:rFonts w:ascii="Segoe UI" w:hAnsi="Segoe UI" w:cs="Segoe UI"/>
                <w:sz w:val="20"/>
                <w:szCs w:val="20"/>
                <w:lang w:val="id-ID"/>
              </w:rPr>
            </w:pPr>
            <w:r w:rsidRPr="004D07EA">
              <w:rPr>
                <w:rFonts w:ascii="Segoe UI" w:hAnsi="Segoe UI" w:cs="Segoe UI"/>
                <w:sz w:val="20"/>
                <w:szCs w:val="20"/>
                <w:lang w:val="id-ID"/>
              </w:rPr>
              <w:t>1</w:t>
            </w:r>
          </w:p>
        </w:tc>
        <w:tc>
          <w:tcPr>
            <w:tcW w:w="3670" w:type="dxa"/>
          </w:tcPr>
          <w:p w:rsidR="00A511CC" w:rsidRPr="004D07EA" w:rsidRDefault="00A511CC" w:rsidP="00A511CC">
            <w:pPr>
              <w:pStyle w:val="ListParagraph"/>
              <w:widowControl w:val="0"/>
              <w:spacing w:after="120" w:line="240" w:lineRule="auto"/>
              <w:ind w:left="0"/>
              <w:rPr>
                <w:rFonts w:ascii="Segoe UI" w:hAnsi="Segoe UI" w:cs="Segoe UI"/>
                <w:sz w:val="20"/>
                <w:szCs w:val="20"/>
                <w:lang w:val="id-ID"/>
              </w:rPr>
            </w:pPr>
            <w:r w:rsidRPr="004D07EA">
              <w:rPr>
                <w:rFonts w:ascii="Segoe UI" w:hAnsi="Segoe UI" w:cs="Segoe UI"/>
                <w:sz w:val="20"/>
                <w:szCs w:val="20"/>
                <w:lang w:val="id-ID"/>
              </w:rPr>
              <w:t>Panjang jalan kondisi baik antara ibukota kabupaten - kecamatan (Km)</w:t>
            </w:r>
          </w:p>
        </w:tc>
        <w:tc>
          <w:tcPr>
            <w:tcW w:w="992" w:type="dxa"/>
          </w:tcPr>
          <w:p w:rsidR="00A511CC" w:rsidRPr="004D07EA" w:rsidRDefault="00A511CC" w:rsidP="00A511CC">
            <w:pPr>
              <w:pStyle w:val="ListParagraph"/>
              <w:widowControl w:val="0"/>
              <w:spacing w:after="120" w:line="240" w:lineRule="auto"/>
              <w:ind w:left="0"/>
              <w:jc w:val="right"/>
              <w:rPr>
                <w:rFonts w:ascii="Segoe UI" w:hAnsi="Segoe UI" w:cs="Segoe UI"/>
                <w:sz w:val="20"/>
                <w:szCs w:val="20"/>
                <w:lang w:val="id-ID"/>
              </w:rPr>
            </w:pPr>
            <w:r w:rsidRPr="004D07EA">
              <w:rPr>
                <w:rFonts w:ascii="Segoe UI" w:hAnsi="Segoe UI" w:cs="Segoe UI"/>
                <w:sz w:val="20"/>
                <w:szCs w:val="20"/>
                <w:lang w:val="id-ID"/>
              </w:rPr>
              <w:t>193,96</w:t>
            </w:r>
          </w:p>
        </w:tc>
        <w:tc>
          <w:tcPr>
            <w:tcW w:w="1134" w:type="dxa"/>
          </w:tcPr>
          <w:p w:rsidR="00A511CC" w:rsidRPr="004D07EA" w:rsidRDefault="00A511CC" w:rsidP="00A511CC">
            <w:pPr>
              <w:pStyle w:val="ListParagraph"/>
              <w:widowControl w:val="0"/>
              <w:spacing w:after="120" w:line="240" w:lineRule="auto"/>
              <w:ind w:left="0"/>
              <w:jc w:val="right"/>
              <w:rPr>
                <w:rFonts w:ascii="Segoe UI" w:hAnsi="Segoe UI" w:cs="Segoe UI"/>
                <w:sz w:val="20"/>
                <w:szCs w:val="20"/>
                <w:lang w:val="id-ID"/>
              </w:rPr>
            </w:pPr>
            <w:r w:rsidRPr="004D07EA">
              <w:rPr>
                <w:rFonts w:ascii="Segoe UI" w:hAnsi="Segoe UI" w:cs="Segoe UI"/>
                <w:sz w:val="20"/>
                <w:szCs w:val="20"/>
                <w:lang w:val="id-ID"/>
              </w:rPr>
              <w:t>150,75</w:t>
            </w:r>
          </w:p>
        </w:tc>
        <w:tc>
          <w:tcPr>
            <w:tcW w:w="1134" w:type="dxa"/>
          </w:tcPr>
          <w:p w:rsidR="00A511CC" w:rsidRPr="004D07EA" w:rsidRDefault="00A96454" w:rsidP="00A511CC">
            <w:pPr>
              <w:pStyle w:val="ListParagraph"/>
              <w:widowControl w:val="0"/>
              <w:spacing w:after="120" w:line="240" w:lineRule="auto"/>
              <w:ind w:left="0"/>
              <w:jc w:val="right"/>
              <w:rPr>
                <w:rFonts w:ascii="Segoe UI" w:hAnsi="Segoe UI" w:cs="Segoe UI"/>
                <w:sz w:val="20"/>
                <w:szCs w:val="20"/>
                <w:lang w:val="id-ID"/>
              </w:rPr>
            </w:pPr>
            <w:r w:rsidRPr="004D07EA">
              <w:rPr>
                <w:rFonts w:ascii="Segoe UI" w:hAnsi="Segoe UI" w:cs="Segoe UI"/>
                <w:sz w:val="20"/>
                <w:szCs w:val="20"/>
                <w:lang w:val="id-ID"/>
              </w:rPr>
              <w:t>77,72%</w:t>
            </w:r>
          </w:p>
        </w:tc>
        <w:tc>
          <w:tcPr>
            <w:tcW w:w="992" w:type="dxa"/>
          </w:tcPr>
          <w:p w:rsidR="00A511CC" w:rsidRPr="004D07EA" w:rsidRDefault="00A511CC" w:rsidP="00A511CC">
            <w:pPr>
              <w:pStyle w:val="ListParagraph"/>
              <w:widowControl w:val="0"/>
              <w:spacing w:after="120" w:line="240" w:lineRule="auto"/>
              <w:ind w:left="0"/>
              <w:jc w:val="right"/>
              <w:rPr>
                <w:rFonts w:ascii="Segoe UI" w:hAnsi="Segoe UI" w:cs="Segoe UI"/>
                <w:sz w:val="20"/>
                <w:szCs w:val="20"/>
                <w:lang w:val="id-ID"/>
              </w:rPr>
            </w:pPr>
            <w:r w:rsidRPr="004D07EA">
              <w:rPr>
                <w:rFonts w:ascii="Segoe UI" w:hAnsi="Segoe UI" w:cs="Segoe UI"/>
                <w:sz w:val="20"/>
                <w:szCs w:val="20"/>
                <w:lang w:val="id-ID"/>
              </w:rPr>
              <w:t>199,76</w:t>
            </w:r>
          </w:p>
        </w:tc>
      </w:tr>
      <w:tr w:rsidR="00A511CC" w:rsidRPr="004D07EA" w:rsidTr="00E63319">
        <w:tc>
          <w:tcPr>
            <w:tcW w:w="499" w:type="dxa"/>
          </w:tcPr>
          <w:p w:rsidR="00A511CC" w:rsidRPr="004D07EA" w:rsidRDefault="00A511CC" w:rsidP="00E63319">
            <w:pPr>
              <w:pStyle w:val="ListParagraph"/>
              <w:widowControl w:val="0"/>
              <w:spacing w:after="120" w:line="240" w:lineRule="auto"/>
              <w:ind w:left="0"/>
              <w:jc w:val="center"/>
              <w:rPr>
                <w:rFonts w:ascii="Segoe UI" w:hAnsi="Segoe UI" w:cs="Segoe UI"/>
                <w:sz w:val="20"/>
                <w:szCs w:val="20"/>
                <w:lang w:val="id-ID"/>
              </w:rPr>
            </w:pPr>
            <w:r w:rsidRPr="004D07EA">
              <w:rPr>
                <w:rFonts w:ascii="Segoe UI" w:hAnsi="Segoe UI" w:cs="Segoe UI"/>
                <w:sz w:val="20"/>
                <w:szCs w:val="20"/>
                <w:lang w:val="id-ID"/>
              </w:rPr>
              <w:t>2</w:t>
            </w:r>
          </w:p>
        </w:tc>
        <w:tc>
          <w:tcPr>
            <w:tcW w:w="3670" w:type="dxa"/>
          </w:tcPr>
          <w:p w:rsidR="00A511CC" w:rsidRPr="004D07EA" w:rsidRDefault="00A511CC" w:rsidP="00A511CC">
            <w:pPr>
              <w:pStyle w:val="ListParagraph"/>
              <w:widowControl w:val="0"/>
              <w:spacing w:after="120" w:line="240" w:lineRule="auto"/>
              <w:ind w:left="0"/>
              <w:rPr>
                <w:rFonts w:ascii="Segoe UI" w:hAnsi="Segoe UI" w:cs="Segoe UI"/>
                <w:sz w:val="20"/>
                <w:szCs w:val="20"/>
                <w:lang w:val="id-ID"/>
              </w:rPr>
            </w:pPr>
            <w:r w:rsidRPr="004D07EA">
              <w:rPr>
                <w:rFonts w:ascii="Segoe UI" w:hAnsi="Segoe UI" w:cs="Segoe UI"/>
                <w:sz w:val="20"/>
                <w:szCs w:val="20"/>
                <w:lang w:val="id-ID"/>
              </w:rPr>
              <w:t>Prosentase Jembatan kondisi baik (%)</w:t>
            </w:r>
          </w:p>
        </w:tc>
        <w:tc>
          <w:tcPr>
            <w:tcW w:w="992" w:type="dxa"/>
          </w:tcPr>
          <w:p w:rsidR="00A511CC" w:rsidRPr="004D07EA" w:rsidRDefault="00A511CC" w:rsidP="00A511CC">
            <w:pPr>
              <w:pStyle w:val="ListParagraph"/>
              <w:widowControl w:val="0"/>
              <w:spacing w:after="120" w:line="240" w:lineRule="auto"/>
              <w:ind w:left="0"/>
              <w:jc w:val="right"/>
              <w:rPr>
                <w:rFonts w:ascii="Segoe UI" w:hAnsi="Segoe UI" w:cs="Segoe UI"/>
                <w:sz w:val="20"/>
                <w:szCs w:val="20"/>
                <w:lang w:val="id-ID"/>
              </w:rPr>
            </w:pPr>
            <w:r w:rsidRPr="004D07EA">
              <w:rPr>
                <w:rFonts w:ascii="Segoe UI" w:hAnsi="Segoe UI" w:cs="Segoe UI"/>
                <w:sz w:val="20"/>
                <w:szCs w:val="20"/>
                <w:lang w:val="id-ID"/>
              </w:rPr>
              <w:t>75,53 %</w:t>
            </w:r>
          </w:p>
        </w:tc>
        <w:tc>
          <w:tcPr>
            <w:tcW w:w="1134" w:type="dxa"/>
          </w:tcPr>
          <w:p w:rsidR="00A511CC" w:rsidRPr="004D07EA" w:rsidRDefault="00A511CC" w:rsidP="00A511CC">
            <w:pPr>
              <w:pStyle w:val="ListParagraph"/>
              <w:widowControl w:val="0"/>
              <w:spacing w:after="120" w:line="240" w:lineRule="auto"/>
              <w:ind w:left="0"/>
              <w:jc w:val="right"/>
              <w:rPr>
                <w:rFonts w:ascii="Segoe UI" w:hAnsi="Segoe UI" w:cs="Segoe UI"/>
                <w:sz w:val="20"/>
                <w:szCs w:val="20"/>
                <w:lang w:val="id-ID"/>
              </w:rPr>
            </w:pPr>
            <w:r w:rsidRPr="004D07EA">
              <w:rPr>
                <w:rFonts w:ascii="Segoe UI" w:hAnsi="Segoe UI" w:cs="Segoe UI"/>
                <w:sz w:val="20"/>
                <w:szCs w:val="20"/>
                <w:lang w:val="id-ID"/>
              </w:rPr>
              <w:t>73,06%</w:t>
            </w:r>
          </w:p>
        </w:tc>
        <w:tc>
          <w:tcPr>
            <w:tcW w:w="1134" w:type="dxa"/>
          </w:tcPr>
          <w:p w:rsidR="00A511CC" w:rsidRPr="004D07EA" w:rsidRDefault="00A96454" w:rsidP="00A511CC">
            <w:pPr>
              <w:pStyle w:val="ListParagraph"/>
              <w:widowControl w:val="0"/>
              <w:spacing w:after="120" w:line="240" w:lineRule="auto"/>
              <w:ind w:left="0"/>
              <w:jc w:val="right"/>
              <w:rPr>
                <w:rFonts w:ascii="Segoe UI" w:hAnsi="Segoe UI" w:cs="Segoe UI"/>
                <w:sz w:val="20"/>
                <w:szCs w:val="20"/>
                <w:lang w:val="id-ID"/>
              </w:rPr>
            </w:pPr>
            <w:r w:rsidRPr="004D07EA">
              <w:rPr>
                <w:rFonts w:ascii="Segoe UI" w:hAnsi="Segoe UI" w:cs="Segoe UI"/>
                <w:sz w:val="20"/>
                <w:szCs w:val="20"/>
                <w:lang w:val="id-ID"/>
              </w:rPr>
              <w:t>96,73%</w:t>
            </w:r>
          </w:p>
        </w:tc>
        <w:tc>
          <w:tcPr>
            <w:tcW w:w="992" w:type="dxa"/>
          </w:tcPr>
          <w:p w:rsidR="00A511CC" w:rsidRPr="004D07EA" w:rsidRDefault="00A511CC" w:rsidP="00A511CC">
            <w:pPr>
              <w:pStyle w:val="ListParagraph"/>
              <w:widowControl w:val="0"/>
              <w:spacing w:after="120" w:line="240" w:lineRule="auto"/>
              <w:ind w:left="0"/>
              <w:jc w:val="right"/>
              <w:rPr>
                <w:rFonts w:ascii="Segoe UI" w:hAnsi="Segoe UI" w:cs="Segoe UI"/>
                <w:sz w:val="20"/>
                <w:szCs w:val="20"/>
                <w:lang w:val="id-ID"/>
              </w:rPr>
            </w:pPr>
            <w:r w:rsidRPr="004D07EA">
              <w:rPr>
                <w:rFonts w:ascii="Segoe UI" w:hAnsi="Segoe UI" w:cs="Segoe UI"/>
                <w:sz w:val="20"/>
                <w:szCs w:val="20"/>
                <w:lang w:val="id-ID"/>
              </w:rPr>
              <w:t>77,18%</w:t>
            </w:r>
          </w:p>
        </w:tc>
      </w:tr>
      <w:tr w:rsidR="00A511CC" w:rsidRPr="004D07EA" w:rsidTr="00E63319">
        <w:tc>
          <w:tcPr>
            <w:tcW w:w="499" w:type="dxa"/>
          </w:tcPr>
          <w:p w:rsidR="00A511CC" w:rsidRPr="004D07EA" w:rsidRDefault="00A511CC" w:rsidP="00E63319">
            <w:pPr>
              <w:pStyle w:val="ListParagraph"/>
              <w:widowControl w:val="0"/>
              <w:spacing w:after="120" w:line="240" w:lineRule="auto"/>
              <w:ind w:left="0"/>
              <w:jc w:val="center"/>
              <w:rPr>
                <w:rFonts w:ascii="Segoe UI" w:hAnsi="Segoe UI" w:cs="Segoe UI"/>
                <w:sz w:val="20"/>
                <w:szCs w:val="20"/>
                <w:lang w:val="id-ID"/>
              </w:rPr>
            </w:pPr>
            <w:r w:rsidRPr="004D07EA">
              <w:rPr>
                <w:rFonts w:ascii="Segoe UI" w:hAnsi="Segoe UI" w:cs="Segoe UI"/>
                <w:sz w:val="20"/>
                <w:szCs w:val="20"/>
                <w:lang w:val="id-ID"/>
              </w:rPr>
              <w:t>3</w:t>
            </w:r>
          </w:p>
        </w:tc>
        <w:tc>
          <w:tcPr>
            <w:tcW w:w="3670" w:type="dxa"/>
          </w:tcPr>
          <w:p w:rsidR="00A511CC" w:rsidRPr="004D07EA" w:rsidRDefault="00A511CC" w:rsidP="00A511CC">
            <w:pPr>
              <w:pStyle w:val="ListParagraph"/>
              <w:widowControl w:val="0"/>
              <w:spacing w:after="120" w:line="240" w:lineRule="auto"/>
              <w:ind w:left="0"/>
              <w:rPr>
                <w:rFonts w:ascii="Segoe UI" w:hAnsi="Segoe UI" w:cs="Segoe UI"/>
                <w:sz w:val="20"/>
                <w:szCs w:val="20"/>
                <w:lang w:val="id-ID"/>
              </w:rPr>
            </w:pPr>
            <w:r w:rsidRPr="004D07EA">
              <w:rPr>
                <w:rFonts w:ascii="Segoe UI" w:hAnsi="Segoe UI" w:cs="Segoe UI"/>
                <w:sz w:val="20"/>
                <w:szCs w:val="20"/>
                <w:lang w:val="id-ID"/>
              </w:rPr>
              <w:t>Prosentase Daerah irigasi dengan kondisi baik (%)</w:t>
            </w:r>
          </w:p>
        </w:tc>
        <w:tc>
          <w:tcPr>
            <w:tcW w:w="992" w:type="dxa"/>
          </w:tcPr>
          <w:p w:rsidR="00A511CC" w:rsidRPr="004D07EA" w:rsidRDefault="00A96454" w:rsidP="00A511CC">
            <w:pPr>
              <w:pStyle w:val="ListParagraph"/>
              <w:widowControl w:val="0"/>
              <w:spacing w:after="120" w:line="240" w:lineRule="auto"/>
              <w:ind w:left="0"/>
              <w:jc w:val="right"/>
              <w:rPr>
                <w:rFonts w:ascii="Segoe UI" w:hAnsi="Segoe UI" w:cs="Segoe UI"/>
                <w:sz w:val="20"/>
                <w:szCs w:val="20"/>
                <w:lang w:val="id-ID"/>
              </w:rPr>
            </w:pPr>
            <w:r w:rsidRPr="004D07EA">
              <w:rPr>
                <w:rFonts w:ascii="Segoe UI" w:hAnsi="Segoe UI" w:cs="Segoe UI"/>
                <w:sz w:val="20"/>
                <w:szCs w:val="20"/>
                <w:lang w:val="id-ID"/>
              </w:rPr>
              <w:t>80%</w:t>
            </w:r>
          </w:p>
        </w:tc>
        <w:tc>
          <w:tcPr>
            <w:tcW w:w="1134" w:type="dxa"/>
          </w:tcPr>
          <w:p w:rsidR="00A511CC" w:rsidRPr="004D07EA" w:rsidRDefault="00A96454" w:rsidP="00A511CC">
            <w:pPr>
              <w:pStyle w:val="ListParagraph"/>
              <w:widowControl w:val="0"/>
              <w:spacing w:after="120" w:line="240" w:lineRule="auto"/>
              <w:ind w:left="0"/>
              <w:jc w:val="right"/>
              <w:rPr>
                <w:rFonts w:ascii="Segoe UI" w:hAnsi="Segoe UI" w:cs="Segoe UI"/>
                <w:sz w:val="20"/>
                <w:szCs w:val="20"/>
                <w:lang w:val="id-ID"/>
              </w:rPr>
            </w:pPr>
            <w:r w:rsidRPr="004D07EA">
              <w:rPr>
                <w:rFonts w:ascii="Segoe UI" w:hAnsi="Segoe UI" w:cs="Segoe UI"/>
                <w:sz w:val="20"/>
                <w:szCs w:val="20"/>
                <w:lang w:val="id-ID"/>
              </w:rPr>
              <w:t>72,75%</w:t>
            </w:r>
          </w:p>
        </w:tc>
        <w:tc>
          <w:tcPr>
            <w:tcW w:w="1134" w:type="dxa"/>
          </w:tcPr>
          <w:p w:rsidR="00A511CC" w:rsidRPr="004D07EA" w:rsidRDefault="00A96454" w:rsidP="00A511CC">
            <w:pPr>
              <w:pStyle w:val="ListParagraph"/>
              <w:widowControl w:val="0"/>
              <w:spacing w:after="120" w:line="240" w:lineRule="auto"/>
              <w:ind w:left="0"/>
              <w:jc w:val="right"/>
              <w:rPr>
                <w:rFonts w:ascii="Segoe UI" w:hAnsi="Segoe UI" w:cs="Segoe UI"/>
                <w:sz w:val="20"/>
                <w:szCs w:val="20"/>
                <w:lang w:val="id-ID"/>
              </w:rPr>
            </w:pPr>
            <w:r w:rsidRPr="004D07EA">
              <w:rPr>
                <w:rFonts w:ascii="Segoe UI" w:hAnsi="Segoe UI" w:cs="Segoe UI"/>
                <w:sz w:val="20"/>
                <w:szCs w:val="20"/>
                <w:lang w:val="id-ID"/>
              </w:rPr>
              <w:t>90,94%</w:t>
            </w:r>
          </w:p>
        </w:tc>
        <w:tc>
          <w:tcPr>
            <w:tcW w:w="992" w:type="dxa"/>
          </w:tcPr>
          <w:p w:rsidR="00A511CC" w:rsidRPr="004D07EA" w:rsidRDefault="00A96454" w:rsidP="00A511CC">
            <w:pPr>
              <w:pStyle w:val="ListParagraph"/>
              <w:widowControl w:val="0"/>
              <w:spacing w:after="120" w:line="240" w:lineRule="auto"/>
              <w:ind w:left="0"/>
              <w:jc w:val="right"/>
              <w:rPr>
                <w:rFonts w:ascii="Segoe UI" w:hAnsi="Segoe UI" w:cs="Segoe UI"/>
                <w:sz w:val="20"/>
                <w:szCs w:val="20"/>
                <w:lang w:val="id-ID"/>
              </w:rPr>
            </w:pPr>
            <w:r w:rsidRPr="004D07EA">
              <w:rPr>
                <w:rFonts w:ascii="Segoe UI" w:hAnsi="Segoe UI" w:cs="Segoe UI"/>
                <w:sz w:val="20"/>
                <w:szCs w:val="20"/>
                <w:lang w:val="id-ID"/>
              </w:rPr>
              <w:t>90%</w:t>
            </w:r>
          </w:p>
        </w:tc>
      </w:tr>
      <w:tr w:rsidR="00A96454" w:rsidRPr="004D07EA" w:rsidTr="00E63319">
        <w:tc>
          <w:tcPr>
            <w:tcW w:w="499" w:type="dxa"/>
          </w:tcPr>
          <w:p w:rsidR="00A96454" w:rsidRPr="004D07EA" w:rsidRDefault="00A96454" w:rsidP="00E63319">
            <w:pPr>
              <w:pStyle w:val="ListParagraph"/>
              <w:widowControl w:val="0"/>
              <w:spacing w:after="120" w:line="240" w:lineRule="auto"/>
              <w:ind w:left="0"/>
              <w:jc w:val="center"/>
              <w:rPr>
                <w:rFonts w:ascii="Segoe UI" w:hAnsi="Segoe UI" w:cs="Segoe UI"/>
                <w:sz w:val="20"/>
                <w:szCs w:val="20"/>
                <w:lang w:val="id-ID"/>
              </w:rPr>
            </w:pPr>
            <w:r w:rsidRPr="004D07EA">
              <w:rPr>
                <w:rFonts w:ascii="Segoe UI" w:hAnsi="Segoe UI" w:cs="Segoe UI"/>
                <w:sz w:val="20"/>
                <w:szCs w:val="20"/>
                <w:lang w:val="id-ID"/>
              </w:rPr>
              <w:t>4</w:t>
            </w:r>
          </w:p>
        </w:tc>
        <w:tc>
          <w:tcPr>
            <w:tcW w:w="3670" w:type="dxa"/>
          </w:tcPr>
          <w:p w:rsidR="00A96454" w:rsidRPr="004D07EA" w:rsidRDefault="00A96454" w:rsidP="00A511CC">
            <w:pPr>
              <w:pStyle w:val="ListParagraph"/>
              <w:widowControl w:val="0"/>
              <w:spacing w:after="120" w:line="240" w:lineRule="auto"/>
              <w:ind w:left="0"/>
              <w:rPr>
                <w:rFonts w:ascii="Segoe UI" w:hAnsi="Segoe UI" w:cs="Segoe UI"/>
                <w:sz w:val="20"/>
                <w:szCs w:val="20"/>
                <w:lang w:val="id-ID"/>
              </w:rPr>
            </w:pPr>
            <w:r w:rsidRPr="004D07EA">
              <w:rPr>
                <w:rFonts w:ascii="Segoe UI" w:hAnsi="Segoe UI" w:cs="Segoe UI"/>
                <w:sz w:val="20"/>
                <w:szCs w:val="20"/>
                <w:lang w:val="id-ID"/>
              </w:rPr>
              <w:t>Prosentase Rumah Tangga bersanitasi (%)</w:t>
            </w:r>
          </w:p>
        </w:tc>
        <w:tc>
          <w:tcPr>
            <w:tcW w:w="992" w:type="dxa"/>
          </w:tcPr>
          <w:p w:rsidR="00A96454" w:rsidRPr="004D07EA" w:rsidRDefault="00A96454" w:rsidP="00A511CC">
            <w:pPr>
              <w:pStyle w:val="ListParagraph"/>
              <w:widowControl w:val="0"/>
              <w:spacing w:after="120" w:line="240" w:lineRule="auto"/>
              <w:ind w:left="0"/>
              <w:jc w:val="right"/>
              <w:rPr>
                <w:rFonts w:ascii="Segoe UI" w:hAnsi="Segoe UI" w:cs="Segoe UI"/>
                <w:sz w:val="20"/>
                <w:szCs w:val="20"/>
                <w:lang w:val="id-ID"/>
              </w:rPr>
            </w:pPr>
            <w:r w:rsidRPr="004D07EA">
              <w:rPr>
                <w:rFonts w:ascii="Segoe UI" w:hAnsi="Segoe UI" w:cs="Segoe UI"/>
                <w:sz w:val="20"/>
                <w:szCs w:val="20"/>
                <w:lang w:val="id-ID"/>
              </w:rPr>
              <w:t>70%</w:t>
            </w:r>
          </w:p>
        </w:tc>
        <w:tc>
          <w:tcPr>
            <w:tcW w:w="1134" w:type="dxa"/>
          </w:tcPr>
          <w:p w:rsidR="00A96454" w:rsidRPr="004D07EA" w:rsidRDefault="00A96454" w:rsidP="00A511CC">
            <w:pPr>
              <w:pStyle w:val="ListParagraph"/>
              <w:widowControl w:val="0"/>
              <w:spacing w:after="120" w:line="240" w:lineRule="auto"/>
              <w:ind w:left="0"/>
              <w:jc w:val="right"/>
              <w:rPr>
                <w:rFonts w:ascii="Segoe UI" w:hAnsi="Segoe UI" w:cs="Segoe UI"/>
                <w:sz w:val="20"/>
                <w:szCs w:val="20"/>
                <w:lang w:val="id-ID"/>
              </w:rPr>
            </w:pPr>
            <w:r w:rsidRPr="004D07EA">
              <w:rPr>
                <w:rFonts w:ascii="Segoe UI" w:hAnsi="Segoe UI" w:cs="Segoe UI"/>
                <w:sz w:val="20"/>
                <w:szCs w:val="20"/>
                <w:lang w:val="id-ID"/>
              </w:rPr>
              <w:t>38,92%</w:t>
            </w:r>
          </w:p>
        </w:tc>
        <w:tc>
          <w:tcPr>
            <w:tcW w:w="1134" w:type="dxa"/>
          </w:tcPr>
          <w:p w:rsidR="00A96454" w:rsidRPr="004D07EA" w:rsidRDefault="00A96454" w:rsidP="00A511CC">
            <w:pPr>
              <w:pStyle w:val="ListParagraph"/>
              <w:widowControl w:val="0"/>
              <w:spacing w:after="120" w:line="240" w:lineRule="auto"/>
              <w:ind w:left="0"/>
              <w:jc w:val="right"/>
              <w:rPr>
                <w:rFonts w:ascii="Segoe UI" w:hAnsi="Segoe UI" w:cs="Segoe UI"/>
                <w:sz w:val="20"/>
                <w:szCs w:val="20"/>
                <w:lang w:val="id-ID"/>
              </w:rPr>
            </w:pPr>
            <w:r w:rsidRPr="004D07EA">
              <w:rPr>
                <w:rFonts w:ascii="Segoe UI" w:hAnsi="Segoe UI" w:cs="Segoe UI"/>
                <w:sz w:val="20"/>
                <w:szCs w:val="20"/>
                <w:lang w:val="id-ID"/>
              </w:rPr>
              <w:t>55,6%</w:t>
            </w:r>
          </w:p>
        </w:tc>
        <w:tc>
          <w:tcPr>
            <w:tcW w:w="992" w:type="dxa"/>
          </w:tcPr>
          <w:p w:rsidR="00A96454" w:rsidRPr="004D07EA" w:rsidRDefault="00A96454" w:rsidP="00A511CC">
            <w:pPr>
              <w:pStyle w:val="ListParagraph"/>
              <w:widowControl w:val="0"/>
              <w:spacing w:after="120" w:line="240" w:lineRule="auto"/>
              <w:ind w:left="0"/>
              <w:jc w:val="right"/>
              <w:rPr>
                <w:rFonts w:ascii="Segoe UI" w:hAnsi="Segoe UI" w:cs="Segoe UI"/>
                <w:sz w:val="20"/>
                <w:szCs w:val="20"/>
                <w:lang w:val="id-ID"/>
              </w:rPr>
            </w:pPr>
            <w:r w:rsidRPr="004D07EA">
              <w:rPr>
                <w:rFonts w:ascii="Segoe UI" w:hAnsi="Segoe UI" w:cs="Segoe UI"/>
                <w:sz w:val="20"/>
                <w:szCs w:val="20"/>
                <w:lang w:val="id-ID"/>
              </w:rPr>
              <w:t>80%</w:t>
            </w:r>
          </w:p>
        </w:tc>
      </w:tr>
    </w:tbl>
    <w:p w:rsidR="0099680F" w:rsidRPr="004D07EA" w:rsidRDefault="0099680F" w:rsidP="00E01846">
      <w:pPr>
        <w:pStyle w:val="ListParagraph"/>
        <w:widowControl w:val="0"/>
        <w:spacing w:after="120" w:line="240" w:lineRule="auto"/>
        <w:ind w:left="0"/>
        <w:jc w:val="both"/>
        <w:rPr>
          <w:rFonts w:ascii="Segoe UI" w:hAnsi="Segoe UI" w:cs="Segoe UI"/>
          <w:sz w:val="20"/>
          <w:szCs w:val="20"/>
          <w:lang w:val="id-ID"/>
        </w:rPr>
      </w:pPr>
    </w:p>
    <w:p w:rsidR="00095FB5" w:rsidRPr="004D07EA" w:rsidRDefault="00095FB5" w:rsidP="00FB14A2">
      <w:pPr>
        <w:spacing w:after="120"/>
        <w:ind w:left="851"/>
        <w:jc w:val="both"/>
        <w:rPr>
          <w:rFonts w:ascii="Segoe UI" w:hAnsi="Segoe UI" w:cs="Segoe UI"/>
          <w:sz w:val="20"/>
          <w:szCs w:val="20"/>
          <w:lang w:val="id-ID"/>
        </w:rPr>
      </w:pPr>
      <w:r w:rsidRPr="004D07EA">
        <w:rPr>
          <w:rFonts w:ascii="Segoe UI" w:hAnsi="Segoe UI" w:cs="Segoe UI"/>
          <w:sz w:val="20"/>
          <w:szCs w:val="20"/>
          <w:lang w:val="id-ID"/>
        </w:rPr>
        <w:t xml:space="preserve">Tabel diatas menunjukkan bahwa upaya pemenuhan kebutuhan masyarakat akan keberadaan infrastruktur yang berkualitas, merata dan berkeadilan terus dilakukan. Namun demikian, akselerasi realisasi ternyata masih belum mampu mengimbangi akselerasi target yang sudah ditentukan untuk dicapai tiap tahunnya. </w:t>
      </w:r>
      <w:r w:rsidR="006F41FE" w:rsidRPr="004D07EA">
        <w:rPr>
          <w:rFonts w:ascii="Segoe UI" w:hAnsi="Segoe UI" w:cs="Segoe UI"/>
          <w:sz w:val="20"/>
          <w:szCs w:val="20"/>
          <w:lang w:val="id-ID"/>
        </w:rPr>
        <w:t>Oleh karena itu perlu upaya ekstra dari semua pihak khususnya SKPD pengampu urusan pekerjaan umum untuk dapat mememenuhi target tersebut di tahun 2015 sekaligus sebagai tahun akhir pelaksanaan RPJMD 2011 – 2015.</w:t>
      </w:r>
    </w:p>
    <w:p w:rsidR="00095FB5" w:rsidRDefault="00095FB5" w:rsidP="00E01846">
      <w:pPr>
        <w:pStyle w:val="ListParagraph"/>
        <w:widowControl w:val="0"/>
        <w:spacing w:after="120" w:line="240" w:lineRule="auto"/>
        <w:ind w:left="0"/>
        <w:jc w:val="both"/>
        <w:rPr>
          <w:rFonts w:ascii="Segoe UI" w:hAnsi="Segoe UI" w:cs="Segoe UI"/>
          <w:sz w:val="20"/>
          <w:szCs w:val="20"/>
          <w:lang w:val="id-ID"/>
        </w:rPr>
      </w:pPr>
    </w:p>
    <w:p w:rsidR="00CE417C" w:rsidRDefault="00CE417C" w:rsidP="00E01846">
      <w:pPr>
        <w:pStyle w:val="ListParagraph"/>
        <w:widowControl w:val="0"/>
        <w:spacing w:after="120" w:line="240" w:lineRule="auto"/>
        <w:ind w:left="0"/>
        <w:jc w:val="both"/>
        <w:rPr>
          <w:rFonts w:ascii="Segoe UI" w:hAnsi="Segoe UI" w:cs="Segoe UI"/>
          <w:sz w:val="20"/>
          <w:szCs w:val="20"/>
          <w:lang w:val="id-ID"/>
        </w:rPr>
      </w:pPr>
    </w:p>
    <w:p w:rsidR="0070005C" w:rsidRPr="004D07EA" w:rsidRDefault="00E01846" w:rsidP="00FB14A2">
      <w:pPr>
        <w:pStyle w:val="ListParagraph"/>
        <w:widowControl w:val="0"/>
        <w:numPr>
          <w:ilvl w:val="0"/>
          <w:numId w:val="23"/>
        </w:numPr>
        <w:spacing w:after="120" w:line="240" w:lineRule="auto"/>
        <w:ind w:left="851" w:hanging="284"/>
        <w:contextualSpacing w:val="0"/>
        <w:jc w:val="both"/>
        <w:rPr>
          <w:rFonts w:ascii="Segoe UI" w:hAnsi="Segoe UI" w:cs="Segoe UI"/>
          <w:b/>
          <w:bCs/>
          <w:sz w:val="20"/>
          <w:szCs w:val="20"/>
        </w:rPr>
      </w:pPr>
      <w:r w:rsidRPr="00FB14A2">
        <w:rPr>
          <w:rFonts w:ascii="Segoe UI" w:hAnsi="Segoe UI" w:cs="Segoe UI"/>
          <w:b/>
          <w:bCs/>
          <w:sz w:val="20"/>
          <w:szCs w:val="20"/>
        </w:rPr>
        <w:lastRenderedPageBreak/>
        <w:t>Permasalahan</w:t>
      </w:r>
      <w:r w:rsidRPr="004D07EA">
        <w:rPr>
          <w:rFonts w:ascii="Segoe UI" w:hAnsi="Segoe UI" w:cs="Segoe UI"/>
          <w:b/>
          <w:bCs/>
          <w:sz w:val="20"/>
          <w:szCs w:val="20"/>
        </w:rPr>
        <w:t xml:space="preserve"> Dan Solusi</w:t>
      </w:r>
    </w:p>
    <w:p w:rsidR="00AB2D9F" w:rsidRPr="004D07EA" w:rsidRDefault="00AB2D9F" w:rsidP="00FB14A2">
      <w:pPr>
        <w:pStyle w:val="ListParagraph"/>
        <w:widowControl w:val="0"/>
        <w:spacing w:after="120" w:line="240" w:lineRule="auto"/>
        <w:ind w:left="851"/>
        <w:contextualSpacing w:val="0"/>
        <w:jc w:val="both"/>
        <w:rPr>
          <w:rFonts w:ascii="Segoe UI" w:hAnsi="Segoe UI" w:cs="Segoe UI"/>
          <w:sz w:val="20"/>
          <w:szCs w:val="20"/>
          <w:lang w:val="id-ID"/>
        </w:rPr>
      </w:pPr>
      <w:r w:rsidRPr="004D07EA">
        <w:rPr>
          <w:rFonts w:ascii="Segoe UI" w:hAnsi="Segoe UI" w:cs="Segoe UI"/>
          <w:color w:val="000000"/>
          <w:sz w:val="20"/>
          <w:szCs w:val="20"/>
        </w:rPr>
        <w:t xml:space="preserve">Secara umum pelaksanaan urusan pekerjaan umum </w:t>
      </w:r>
      <w:r w:rsidRPr="004D07EA">
        <w:rPr>
          <w:rFonts w:ascii="Segoe UI" w:hAnsi="Segoe UI" w:cs="Segoe UI"/>
          <w:sz w:val="20"/>
          <w:szCs w:val="20"/>
        </w:rPr>
        <w:t xml:space="preserve">ditujukan untuk pemenuhan kebutuhan infrastruktur </w:t>
      </w:r>
      <w:r w:rsidRPr="004D07EA">
        <w:rPr>
          <w:rFonts w:ascii="Segoe UI" w:hAnsi="Segoe UI" w:cs="Segoe UI"/>
          <w:sz w:val="20"/>
          <w:szCs w:val="20"/>
          <w:lang w:val="id-ID"/>
        </w:rPr>
        <w:t>dasar di segala tingkatan</w:t>
      </w:r>
      <w:r w:rsidR="0070702B" w:rsidRPr="004D07EA">
        <w:rPr>
          <w:rFonts w:ascii="Segoe UI" w:hAnsi="Segoe UI" w:cs="Segoe UI"/>
          <w:sz w:val="20"/>
          <w:szCs w:val="20"/>
          <w:lang w:val="id-ID"/>
        </w:rPr>
        <w:t>.</w:t>
      </w:r>
      <w:r w:rsidRPr="004D07EA">
        <w:rPr>
          <w:rFonts w:ascii="Segoe UI" w:hAnsi="Segoe UI" w:cs="Segoe UI"/>
          <w:sz w:val="20"/>
          <w:szCs w:val="20"/>
        </w:rPr>
        <w:t xml:space="preserve"> </w:t>
      </w:r>
      <w:r w:rsidRPr="004D07EA">
        <w:rPr>
          <w:rFonts w:ascii="Segoe UI" w:hAnsi="Segoe UI" w:cs="Segoe UI"/>
          <w:sz w:val="20"/>
          <w:szCs w:val="20"/>
          <w:lang w:val="id-ID"/>
        </w:rPr>
        <w:t xml:space="preserve">Usaha pemenuhan kebutuhan sarana dan prasarana </w:t>
      </w:r>
      <w:r w:rsidR="00256794" w:rsidRPr="004D07EA">
        <w:rPr>
          <w:rFonts w:ascii="Segoe UI" w:hAnsi="Segoe UI" w:cs="Segoe UI"/>
          <w:sz w:val="20"/>
          <w:szCs w:val="20"/>
          <w:lang w:val="id-ID"/>
        </w:rPr>
        <w:t xml:space="preserve">tersebut </w:t>
      </w:r>
      <w:r w:rsidRPr="004D07EA">
        <w:rPr>
          <w:rFonts w:ascii="Segoe UI" w:hAnsi="Segoe UI" w:cs="Segoe UI"/>
          <w:sz w:val="20"/>
          <w:szCs w:val="20"/>
          <w:lang w:val="id-ID"/>
        </w:rPr>
        <w:t xml:space="preserve">bersifat berkelanjutan baik dipandang dari </w:t>
      </w:r>
      <w:r w:rsidR="0007552B" w:rsidRPr="004D07EA">
        <w:rPr>
          <w:rFonts w:ascii="Segoe UI" w:hAnsi="Segoe UI" w:cs="Segoe UI"/>
          <w:sz w:val="20"/>
          <w:szCs w:val="20"/>
          <w:lang w:val="id-ID"/>
        </w:rPr>
        <w:t xml:space="preserve">sisi </w:t>
      </w:r>
      <w:r w:rsidRPr="004D07EA">
        <w:rPr>
          <w:rFonts w:ascii="Segoe UI" w:hAnsi="Segoe UI" w:cs="Segoe UI"/>
          <w:sz w:val="20"/>
          <w:szCs w:val="20"/>
          <w:lang w:val="id-ID"/>
        </w:rPr>
        <w:t xml:space="preserve">kegiatan pembangunan dan pemeliharaannya, maupun dipandang dari </w:t>
      </w:r>
      <w:r w:rsidR="0007552B" w:rsidRPr="004D07EA">
        <w:rPr>
          <w:rFonts w:ascii="Segoe UI" w:hAnsi="Segoe UI" w:cs="Segoe UI"/>
          <w:sz w:val="20"/>
          <w:szCs w:val="20"/>
          <w:lang w:val="id-ID"/>
        </w:rPr>
        <w:t xml:space="preserve">sisi </w:t>
      </w:r>
      <w:r w:rsidRPr="004D07EA">
        <w:rPr>
          <w:rFonts w:ascii="Segoe UI" w:hAnsi="Segoe UI" w:cs="Segoe UI"/>
          <w:sz w:val="20"/>
          <w:szCs w:val="20"/>
          <w:lang w:val="id-ID"/>
        </w:rPr>
        <w:t>upaya terus menerus untuk menjawab perkembangan kebutuhan itu sendiri.</w:t>
      </w:r>
      <w:r w:rsidR="009769DA" w:rsidRPr="004D07EA">
        <w:rPr>
          <w:rFonts w:ascii="Segoe UI" w:hAnsi="Segoe UI" w:cs="Segoe UI"/>
          <w:sz w:val="20"/>
          <w:szCs w:val="20"/>
          <w:lang w:val="id-ID"/>
        </w:rPr>
        <w:t xml:space="preserve"> Namun demikian, dalam pelaksanaannya pemenuhan kebutuhan infrastruktur dasar tersebut terbentur pada rendahnya serapan anggaran akibat dari terjadinya gagal lelang paket pekerjaan yang seharusnya dilaksanakan.</w:t>
      </w:r>
    </w:p>
    <w:p w:rsidR="001D28D2" w:rsidRPr="004D07EA" w:rsidRDefault="00060D98" w:rsidP="00FB14A2">
      <w:pPr>
        <w:pStyle w:val="ListParagraph"/>
        <w:widowControl w:val="0"/>
        <w:spacing w:after="120" w:line="240" w:lineRule="auto"/>
        <w:ind w:left="851"/>
        <w:contextualSpacing w:val="0"/>
        <w:jc w:val="both"/>
        <w:rPr>
          <w:rFonts w:ascii="Segoe UI" w:hAnsi="Segoe UI" w:cs="Segoe UI"/>
          <w:color w:val="000000"/>
          <w:sz w:val="20"/>
          <w:szCs w:val="20"/>
          <w:lang w:val="id-ID"/>
        </w:rPr>
      </w:pPr>
      <w:r w:rsidRPr="004D07EA">
        <w:rPr>
          <w:rFonts w:ascii="Segoe UI" w:hAnsi="Segoe UI" w:cs="Segoe UI"/>
          <w:color w:val="000000"/>
          <w:sz w:val="20"/>
          <w:szCs w:val="20"/>
        </w:rPr>
        <w:t xml:space="preserve">Tahun anggaran 2013 adalah tahun yang relatif berat bagi Dinas Pekerjaan Umum Kabupaten Wonosobo </w:t>
      </w:r>
      <w:r w:rsidR="0070702B" w:rsidRPr="004D07EA">
        <w:rPr>
          <w:rFonts w:ascii="Segoe UI" w:hAnsi="Segoe UI" w:cs="Segoe UI"/>
          <w:color w:val="000000"/>
          <w:sz w:val="20"/>
          <w:szCs w:val="20"/>
          <w:lang w:val="id-ID"/>
        </w:rPr>
        <w:t>sebagai</w:t>
      </w:r>
      <w:r w:rsidR="0070702B" w:rsidRPr="004D07EA">
        <w:rPr>
          <w:rFonts w:ascii="Segoe UI" w:hAnsi="Segoe UI" w:cs="Segoe UI"/>
          <w:color w:val="000000"/>
          <w:sz w:val="20"/>
          <w:szCs w:val="20"/>
        </w:rPr>
        <w:t xml:space="preserve"> </w:t>
      </w:r>
      <w:r w:rsidR="0070702B" w:rsidRPr="004D07EA">
        <w:rPr>
          <w:rFonts w:ascii="Segoe UI" w:hAnsi="Segoe UI" w:cs="Segoe UI"/>
          <w:color w:val="000000"/>
          <w:sz w:val="20"/>
          <w:szCs w:val="20"/>
          <w:lang w:val="id-ID"/>
        </w:rPr>
        <w:t>p</w:t>
      </w:r>
      <w:r w:rsidRPr="004D07EA">
        <w:rPr>
          <w:rFonts w:ascii="Segoe UI" w:hAnsi="Segoe UI" w:cs="Segoe UI"/>
          <w:color w:val="000000"/>
          <w:sz w:val="20"/>
          <w:szCs w:val="20"/>
        </w:rPr>
        <w:t xml:space="preserve">engampu </w:t>
      </w:r>
      <w:r w:rsidR="0070702B" w:rsidRPr="004D07EA">
        <w:rPr>
          <w:rFonts w:ascii="Segoe UI" w:hAnsi="Segoe UI" w:cs="Segoe UI"/>
          <w:color w:val="000000"/>
          <w:sz w:val="20"/>
          <w:szCs w:val="20"/>
          <w:lang w:val="id-ID"/>
        </w:rPr>
        <w:t xml:space="preserve">utama </w:t>
      </w:r>
      <w:r w:rsidR="003C7B9D" w:rsidRPr="004D07EA">
        <w:rPr>
          <w:rFonts w:ascii="Segoe UI" w:hAnsi="Segoe UI" w:cs="Segoe UI"/>
          <w:color w:val="000000"/>
          <w:sz w:val="20"/>
          <w:szCs w:val="20"/>
        </w:rPr>
        <w:t>kegiatan pembangun</w:t>
      </w:r>
      <w:r w:rsidRPr="004D07EA">
        <w:rPr>
          <w:rFonts w:ascii="Segoe UI" w:hAnsi="Segoe UI" w:cs="Segoe UI"/>
          <w:color w:val="000000"/>
          <w:sz w:val="20"/>
          <w:szCs w:val="20"/>
        </w:rPr>
        <w:t>an sarana da</w:t>
      </w:r>
      <w:r w:rsidR="003C7B9D" w:rsidRPr="004D07EA">
        <w:rPr>
          <w:rFonts w:ascii="Segoe UI" w:hAnsi="Segoe UI" w:cs="Segoe UI"/>
          <w:color w:val="000000"/>
          <w:sz w:val="20"/>
          <w:szCs w:val="20"/>
        </w:rPr>
        <w:t xml:space="preserve">n prasarana wilayah di </w:t>
      </w:r>
      <w:r w:rsidR="003C7B9D" w:rsidRPr="004D07EA">
        <w:rPr>
          <w:rFonts w:ascii="Segoe UI" w:hAnsi="Segoe UI" w:cs="Segoe UI"/>
          <w:color w:val="000000"/>
          <w:sz w:val="20"/>
          <w:szCs w:val="20"/>
          <w:lang w:val="id-ID"/>
        </w:rPr>
        <w:t>K</w:t>
      </w:r>
      <w:r w:rsidRPr="004D07EA">
        <w:rPr>
          <w:rFonts w:ascii="Segoe UI" w:hAnsi="Segoe UI" w:cs="Segoe UI"/>
          <w:color w:val="000000"/>
          <w:sz w:val="20"/>
          <w:szCs w:val="20"/>
        </w:rPr>
        <w:t>abupaten Wonosobo. Pada tahun anggaran ini, dari keseluruhan alokasi anggaran pembangunan ke-PU-an sebesar Rp  1</w:t>
      </w:r>
      <w:r w:rsidR="001D28D2" w:rsidRPr="004D07EA">
        <w:rPr>
          <w:rFonts w:ascii="Segoe UI" w:hAnsi="Segoe UI" w:cs="Segoe UI"/>
          <w:color w:val="000000"/>
          <w:sz w:val="20"/>
          <w:szCs w:val="20"/>
          <w:lang w:val="id-ID"/>
        </w:rPr>
        <w:t>60</w:t>
      </w:r>
      <w:r w:rsidRPr="004D07EA">
        <w:rPr>
          <w:rFonts w:ascii="Segoe UI" w:hAnsi="Segoe UI" w:cs="Segoe UI"/>
          <w:color w:val="000000"/>
          <w:sz w:val="20"/>
          <w:szCs w:val="20"/>
        </w:rPr>
        <w:t>.</w:t>
      </w:r>
      <w:r w:rsidR="001D28D2" w:rsidRPr="004D07EA">
        <w:rPr>
          <w:rFonts w:ascii="Segoe UI" w:hAnsi="Segoe UI" w:cs="Segoe UI"/>
          <w:color w:val="000000"/>
          <w:sz w:val="20"/>
          <w:szCs w:val="20"/>
          <w:lang w:val="id-ID"/>
        </w:rPr>
        <w:t>805</w:t>
      </w:r>
      <w:r w:rsidRPr="004D07EA">
        <w:rPr>
          <w:rFonts w:ascii="Segoe UI" w:hAnsi="Segoe UI" w:cs="Segoe UI"/>
          <w:color w:val="000000"/>
          <w:sz w:val="20"/>
          <w:szCs w:val="20"/>
        </w:rPr>
        <w:t xml:space="preserve">.384.900,00 hanya dapat direalisasikan sebesar Rp  </w:t>
      </w:r>
      <w:r w:rsidR="001D28D2" w:rsidRPr="004D07EA">
        <w:rPr>
          <w:rFonts w:ascii="Segoe UI" w:hAnsi="Segoe UI" w:cs="Segoe UI"/>
          <w:color w:val="000000"/>
          <w:sz w:val="20"/>
          <w:szCs w:val="20"/>
          <w:lang w:val="id-ID"/>
        </w:rPr>
        <w:t>52.275.540.885</w:t>
      </w:r>
      <w:r w:rsidRPr="004D07EA">
        <w:rPr>
          <w:rFonts w:ascii="Segoe UI" w:hAnsi="Segoe UI" w:cs="Segoe UI"/>
          <w:color w:val="000000"/>
          <w:sz w:val="20"/>
          <w:szCs w:val="20"/>
        </w:rPr>
        <w:t>,00 atau hanya mencapai 3</w:t>
      </w:r>
      <w:r w:rsidR="001D28D2" w:rsidRPr="004D07EA">
        <w:rPr>
          <w:rFonts w:ascii="Segoe UI" w:hAnsi="Segoe UI" w:cs="Segoe UI"/>
          <w:color w:val="000000"/>
          <w:sz w:val="20"/>
          <w:szCs w:val="20"/>
          <w:lang w:val="id-ID"/>
        </w:rPr>
        <w:t>2,51</w:t>
      </w:r>
      <w:r w:rsidRPr="004D07EA">
        <w:rPr>
          <w:rFonts w:ascii="Segoe UI" w:hAnsi="Segoe UI" w:cs="Segoe UI"/>
          <w:color w:val="000000"/>
          <w:sz w:val="20"/>
          <w:szCs w:val="20"/>
        </w:rPr>
        <w:t>%. Angka realisasi ini melorot tajam dari tahun sebelumnya yang mencapai 82,</w:t>
      </w:r>
      <w:r w:rsidR="001D28D2" w:rsidRPr="004D07EA">
        <w:rPr>
          <w:rFonts w:ascii="Segoe UI" w:hAnsi="Segoe UI" w:cs="Segoe UI"/>
          <w:color w:val="000000"/>
          <w:sz w:val="20"/>
          <w:szCs w:val="20"/>
          <w:lang w:val="id-ID"/>
        </w:rPr>
        <w:t>24</w:t>
      </w:r>
      <w:r w:rsidR="00C15FCA" w:rsidRPr="004D07EA">
        <w:rPr>
          <w:rFonts w:ascii="Segoe UI" w:hAnsi="Segoe UI" w:cs="Segoe UI"/>
          <w:color w:val="000000"/>
          <w:sz w:val="20"/>
          <w:szCs w:val="20"/>
        </w:rPr>
        <w:t>%</w:t>
      </w:r>
      <w:r w:rsidR="0007552B" w:rsidRPr="004D07EA">
        <w:rPr>
          <w:rFonts w:ascii="Segoe UI" w:hAnsi="Segoe UI" w:cs="Segoe UI"/>
          <w:color w:val="000000"/>
          <w:sz w:val="20"/>
          <w:szCs w:val="20"/>
          <w:lang w:val="id-ID"/>
        </w:rPr>
        <w:t>. M</w:t>
      </w:r>
      <w:r w:rsidR="001D28D2" w:rsidRPr="004D07EA">
        <w:rPr>
          <w:rFonts w:ascii="Segoe UI" w:hAnsi="Segoe UI" w:cs="Segoe UI"/>
          <w:color w:val="000000"/>
          <w:sz w:val="20"/>
          <w:szCs w:val="20"/>
          <w:lang w:val="id-ID"/>
        </w:rPr>
        <w:t xml:space="preserve">eskipun </w:t>
      </w:r>
      <w:r w:rsidR="00C15FCA" w:rsidRPr="004D07EA">
        <w:rPr>
          <w:rFonts w:ascii="Segoe UI" w:hAnsi="Segoe UI" w:cs="Segoe UI"/>
          <w:color w:val="000000"/>
          <w:sz w:val="20"/>
          <w:szCs w:val="20"/>
          <w:lang w:val="id-ID"/>
        </w:rPr>
        <w:t xml:space="preserve">kemudian </w:t>
      </w:r>
      <w:r w:rsidR="001D28D2" w:rsidRPr="004D07EA">
        <w:rPr>
          <w:rFonts w:ascii="Segoe UI" w:hAnsi="Segoe UI" w:cs="Segoe UI"/>
          <w:color w:val="000000"/>
          <w:sz w:val="20"/>
          <w:szCs w:val="20"/>
          <w:lang w:val="id-ID"/>
        </w:rPr>
        <w:t>mengalami peningkatan di tahun 2014 yaitu dengan tingkat r</w:t>
      </w:r>
      <w:r w:rsidR="0007552B" w:rsidRPr="004D07EA">
        <w:rPr>
          <w:rFonts w:ascii="Segoe UI" w:hAnsi="Segoe UI" w:cs="Segoe UI"/>
          <w:color w:val="000000"/>
          <w:sz w:val="20"/>
          <w:szCs w:val="20"/>
          <w:lang w:val="id-ID"/>
        </w:rPr>
        <w:t>ealisasi anggaran sebesar 54,4%,</w:t>
      </w:r>
      <w:r w:rsidR="001D28D2" w:rsidRPr="004D07EA">
        <w:rPr>
          <w:rFonts w:ascii="Segoe UI" w:hAnsi="Segoe UI" w:cs="Segoe UI"/>
          <w:color w:val="000000"/>
          <w:sz w:val="20"/>
          <w:szCs w:val="20"/>
          <w:lang w:val="id-ID"/>
        </w:rPr>
        <w:t xml:space="preserve"> </w:t>
      </w:r>
      <w:r w:rsidR="0007552B" w:rsidRPr="004D07EA">
        <w:rPr>
          <w:rFonts w:ascii="Segoe UI" w:hAnsi="Segoe UI" w:cs="Segoe UI"/>
          <w:color w:val="000000"/>
          <w:sz w:val="20"/>
          <w:szCs w:val="20"/>
          <w:lang w:val="id-ID"/>
        </w:rPr>
        <w:t>s</w:t>
      </w:r>
      <w:r w:rsidR="0007552B" w:rsidRPr="004D07EA">
        <w:rPr>
          <w:rFonts w:ascii="Segoe UI" w:hAnsi="Segoe UI" w:cs="Segoe UI"/>
          <w:color w:val="000000"/>
          <w:sz w:val="20"/>
          <w:szCs w:val="20"/>
        </w:rPr>
        <w:t>ecara sekilas</w:t>
      </w:r>
      <w:r w:rsidR="001D28D2" w:rsidRPr="004D07EA">
        <w:rPr>
          <w:rFonts w:ascii="Segoe UI" w:hAnsi="Segoe UI" w:cs="Segoe UI"/>
          <w:color w:val="000000"/>
          <w:sz w:val="20"/>
          <w:szCs w:val="20"/>
        </w:rPr>
        <w:t xml:space="preserve"> </w:t>
      </w:r>
      <w:r w:rsidR="008713B9" w:rsidRPr="004D07EA">
        <w:rPr>
          <w:rFonts w:ascii="Segoe UI" w:hAnsi="Segoe UI" w:cs="Segoe UI"/>
          <w:color w:val="000000"/>
          <w:sz w:val="20"/>
          <w:szCs w:val="20"/>
          <w:lang w:val="id-ID"/>
        </w:rPr>
        <w:t xml:space="preserve">rendahnya </w:t>
      </w:r>
      <w:r w:rsidR="001D28D2" w:rsidRPr="004D07EA">
        <w:rPr>
          <w:rFonts w:ascii="Segoe UI" w:hAnsi="Segoe UI" w:cs="Segoe UI"/>
          <w:color w:val="000000"/>
          <w:sz w:val="20"/>
          <w:szCs w:val="20"/>
        </w:rPr>
        <w:t xml:space="preserve">realisasi pembangunan </w:t>
      </w:r>
      <w:r w:rsidR="008713B9" w:rsidRPr="004D07EA">
        <w:rPr>
          <w:rFonts w:ascii="Segoe UI" w:hAnsi="Segoe UI" w:cs="Segoe UI"/>
          <w:color w:val="000000"/>
          <w:sz w:val="20"/>
          <w:szCs w:val="20"/>
          <w:lang w:val="id-ID"/>
        </w:rPr>
        <w:t>di tahun 2013 dan 2014</w:t>
      </w:r>
      <w:r w:rsidR="001D28D2" w:rsidRPr="004D07EA">
        <w:rPr>
          <w:rFonts w:ascii="Segoe UI" w:hAnsi="Segoe UI" w:cs="Segoe UI"/>
          <w:color w:val="000000"/>
          <w:sz w:val="20"/>
          <w:szCs w:val="20"/>
        </w:rPr>
        <w:t xml:space="preserve"> menyiratkan kinerja pelaksanaan pembangunan </w:t>
      </w:r>
      <w:r w:rsidR="008713B9" w:rsidRPr="004D07EA">
        <w:rPr>
          <w:rFonts w:ascii="Segoe UI" w:hAnsi="Segoe UI" w:cs="Segoe UI"/>
          <w:color w:val="000000"/>
          <w:sz w:val="20"/>
          <w:szCs w:val="20"/>
          <w:lang w:val="id-ID"/>
        </w:rPr>
        <w:t>khususnya dibidang pekerjaan umum</w:t>
      </w:r>
      <w:r w:rsidR="001D28D2" w:rsidRPr="004D07EA">
        <w:rPr>
          <w:rFonts w:ascii="Segoe UI" w:hAnsi="Segoe UI" w:cs="Segoe UI"/>
          <w:color w:val="000000"/>
          <w:sz w:val="20"/>
          <w:szCs w:val="20"/>
        </w:rPr>
        <w:t xml:space="preserve"> tidak begitu bagus. Akan tetapi kalo kita kaji lebih jauh maka rendahnya angka realisasi pembangunan sarana dan prasarana tersebut tidak serta-merta merupakan akibat dari kurang memadai</w:t>
      </w:r>
      <w:r w:rsidR="0007552B" w:rsidRPr="004D07EA">
        <w:rPr>
          <w:rFonts w:ascii="Segoe UI" w:hAnsi="Segoe UI" w:cs="Segoe UI"/>
          <w:color w:val="000000"/>
          <w:sz w:val="20"/>
          <w:szCs w:val="20"/>
        </w:rPr>
        <w:t>nya kinerja aparatur pemerintah</w:t>
      </w:r>
      <w:r w:rsidR="0007552B" w:rsidRPr="004D07EA">
        <w:rPr>
          <w:rFonts w:ascii="Segoe UI" w:hAnsi="Segoe UI" w:cs="Segoe UI"/>
          <w:color w:val="000000"/>
          <w:sz w:val="20"/>
          <w:szCs w:val="20"/>
          <w:lang w:val="id-ID"/>
        </w:rPr>
        <w:t>, karena</w:t>
      </w:r>
      <w:r w:rsidR="008713B9" w:rsidRPr="004D07EA">
        <w:rPr>
          <w:rFonts w:ascii="Segoe UI" w:hAnsi="Segoe UI" w:cs="Segoe UI"/>
          <w:color w:val="000000"/>
          <w:sz w:val="20"/>
          <w:szCs w:val="20"/>
          <w:lang w:val="id-ID"/>
        </w:rPr>
        <w:t xml:space="preserve"> </w:t>
      </w:r>
      <w:r w:rsidR="0007552B" w:rsidRPr="004D07EA">
        <w:rPr>
          <w:rFonts w:ascii="Segoe UI" w:hAnsi="Segoe UI" w:cs="Segoe UI"/>
          <w:color w:val="000000"/>
          <w:sz w:val="20"/>
          <w:szCs w:val="20"/>
          <w:lang w:val="id-ID"/>
        </w:rPr>
        <w:t>f</w:t>
      </w:r>
      <w:r w:rsidR="0007552B" w:rsidRPr="004D07EA">
        <w:rPr>
          <w:rFonts w:ascii="Segoe UI" w:hAnsi="Segoe UI" w:cs="Segoe UI"/>
          <w:color w:val="000000"/>
          <w:sz w:val="20"/>
          <w:szCs w:val="20"/>
        </w:rPr>
        <w:t>aktanya</w:t>
      </w:r>
      <w:r w:rsidR="001D28D2" w:rsidRPr="004D07EA">
        <w:rPr>
          <w:rFonts w:ascii="Segoe UI" w:hAnsi="Segoe UI" w:cs="Segoe UI"/>
          <w:color w:val="000000"/>
          <w:sz w:val="20"/>
          <w:szCs w:val="20"/>
        </w:rPr>
        <w:t xml:space="preserve"> terdapat beberapa faktor yang menjadi penyebab utama rendahnya tingkat realisasi anggaran tersebut.</w:t>
      </w:r>
    </w:p>
    <w:p w:rsidR="008713B9" w:rsidRPr="004D07EA" w:rsidRDefault="008713B9" w:rsidP="00FB14A2">
      <w:pPr>
        <w:pStyle w:val="ListParagraph"/>
        <w:widowControl w:val="0"/>
        <w:spacing w:after="120" w:line="240" w:lineRule="auto"/>
        <w:ind w:left="851"/>
        <w:contextualSpacing w:val="0"/>
        <w:jc w:val="both"/>
        <w:rPr>
          <w:rFonts w:ascii="Segoe UI" w:hAnsi="Segoe UI" w:cs="Segoe UI"/>
          <w:color w:val="000000"/>
          <w:sz w:val="20"/>
          <w:szCs w:val="20"/>
        </w:rPr>
      </w:pPr>
      <w:r w:rsidRPr="004D07EA">
        <w:rPr>
          <w:rFonts w:ascii="Segoe UI" w:hAnsi="Segoe UI" w:cs="Segoe UI"/>
          <w:color w:val="000000"/>
          <w:sz w:val="20"/>
          <w:szCs w:val="20"/>
        </w:rPr>
        <w:t xml:space="preserve">Faktor </w:t>
      </w:r>
      <w:r w:rsidRPr="004D07EA">
        <w:rPr>
          <w:rFonts w:ascii="Segoe UI" w:hAnsi="Segoe UI" w:cs="Segoe UI"/>
          <w:color w:val="000000"/>
          <w:sz w:val="20"/>
          <w:szCs w:val="20"/>
          <w:lang w:val="id-ID"/>
        </w:rPr>
        <w:t xml:space="preserve">utama rendahnya realisasi anggaran tahun 2013 </w:t>
      </w:r>
      <w:r w:rsidRPr="004D07EA">
        <w:rPr>
          <w:rFonts w:ascii="Segoe UI" w:hAnsi="Segoe UI" w:cs="Segoe UI"/>
          <w:color w:val="000000"/>
          <w:sz w:val="20"/>
          <w:szCs w:val="20"/>
        </w:rPr>
        <w:t xml:space="preserve">salah satunya </w:t>
      </w:r>
      <w:r w:rsidR="0007552B" w:rsidRPr="004D07EA">
        <w:rPr>
          <w:rFonts w:ascii="Segoe UI" w:hAnsi="Segoe UI" w:cs="Segoe UI"/>
          <w:color w:val="000000"/>
          <w:sz w:val="20"/>
          <w:szCs w:val="20"/>
          <w:lang w:val="id-ID"/>
        </w:rPr>
        <w:t>disebabkan adanya kebijakan pemerintah pusat tentang</w:t>
      </w:r>
      <w:r w:rsidRPr="004D07EA">
        <w:rPr>
          <w:rFonts w:ascii="Segoe UI" w:hAnsi="Segoe UI" w:cs="Segoe UI"/>
          <w:color w:val="000000"/>
          <w:sz w:val="20"/>
          <w:szCs w:val="20"/>
        </w:rPr>
        <w:t xml:space="preserve"> </w:t>
      </w:r>
      <w:r w:rsidRPr="004D07EA">
        <w:rPr>
          <w:rFonts w:ascii="Segoe UI" w:hAnsi="Segoe UI" w:cs="Segoe UI"/>
          <w:color w:val="000000"/>
          <w:sz w:val="20"/>
          <w:szCs w:val="20"/>
          <w:lang w:val="id-ID"/>
        </w:rPr>
        <w:t>k</w:t>
      </w:r>
      <w:r w:rsidRPr="004D07EA">
        <w:rPr>
          <w:rFonts w:ascii="Segoe UI" w:hAnsi="Segoe UI" w:cs="Segoe UI"/>
          <w:color w:val="000000"/>
          <w:sz w:val="20"/>
          <w:szCs w:val="20"/>
        </w:rPr>
        <w:t>enaikan harga dasar BBM pada triwulan kedua tahun 2013. Kenaikan ini berimbas secara langsung terhadap melonjaknya harga dasar bahan-bahan bangunan di pasaran, akibatnya rencana anggaran per kegiatan maupun RAB-nya tidak lagi sesuai</w:t>
      </w:r>
      <w:r w:rsidRPr="004D07EA">
        <w:rPr>
          <w:rFonts w:ascii="Segoe UI" w:hAnsi="Segoe UI" w:cs="Segoe UI"/>
          <w:color w:val="000000"/>
          <w:sz w:val="20"/>
          <w:szCs w:val="20"/>
          <w:lang w:val="id-ID"/>
        </w:rPr>
        <w:t xml:space="preserve"> p</w:t>
      </w:r>
      <w:r w:rsidRPr="004D07EA">
        <w:rPr>
          <w:rFonts w:ascii="Segoe UI" w:hAnsi="Segoe UI" w:cs="Segoe UI"/>
          <w:color w:val="000000"/>
          <w:sz w:val="20"/>
          <w:szCs w:val="20"/>
        </w:rPr>
        <w:t xml:space="preserve">erencanaan yang telah disusun di </w:t>
      </w:r>
      <w:r w:rsidRPr="00FB14A2">
        <w:rPr>
          <w:rFonts w:ascii="Segoe UI" w:hAnsi="Segoe UI" w:cs="Segoe UI"/>
          <w:color w:val="000000"/>
          <w:sz w:val="20"/>
          <w:szCs w:val="20"/>
          <w:lang w:val="id-ID"/>
        </w:rPr>
        <w:t>awal</w:t>
      </w:r>
      <w:r w:rsidRPr="004D07EA">
        <w:rPr>
          <w:rFonts w:ascii="Segoe UI" w:hAnsi="Segoe UI" w:cs="Segoe UI"/>
          <w:color w:val="000000"/>
          <w:sz w:val="20"/>
          <w:szCs w:val="20"/>
        </w:rPr>
        <w:t xml:space="preserve"> tahun anggaran dengan memakai acuan standar harga sesuai awal tahun 2013 menjadi tidak relevan lagi dengan kondisi pelaksanaan di lapangan.</w:t>
      </w:r>
      <w:r w:rsidRPr="004D07EA">
        <w:rPr>
          <w:rFonts w:ascii="Segoe UI" w:hAnsi="Segoe UI" w:cs="Segoe UI"/>
          <w:color w:val="000000"/>
          <w:sz w:val="20"/>
          <w:szCs w:val="20"/>
          <w:lang w:val="id-ID"/>
        </w:rPr>
        <w:t xml:space="preserve"> Sementara itu, faktor penyebab rendahnya realisasi anggaran tahun 2014 salah satunya disebabkan oleh adanya perubahan regulasi dimana dengan t</w:t>
      </w:r>
      <w:r w:rsidRPr="004D07EA">
        <w:rPr>
          <w:rFonts w:ascii="Segoe UI" w:hAnsi="Segoe UI" w:cs="Segoe UI"/>
          <w:color w:val="000000"/>
          <w:sz w:val="20"/>
          <w:szCs w:val="20"/>
        </w:rPr>
        <w:t>erbitnya Peraturan Menteri Pekerjaan Umum (Permen PU) Nomor 8 Tahun 2013 tentang konversi SBU (Sertifikat Badan Usaha)</w:t>
      </w:r>
      <w:r w:rsidR="0007552B" w:rsidRPr="004D07EA">
        <w:rPr>
          <w:rFonts w:ascii="Segoe UI" w:hAnsi="Segoe UI" w:cs="Segoe UI"/>
          <w:color w:val="000000"/>
          <w:sz w:val="20"/>
          <w:szCs w:val="20"/>
          <w:lang w:val="id-ID"/>
        </w:rPr>
        <w:t>,</w:t>
      </w:r>
      <w:r w:rsidRPr="004D07EA">
        <w:rPr>
          <w:rFonts w:ascii="Segoe UI" w:hAnsi="Segoe UI" w:cs="Segoe UI"/>
          <w:color w:val="000000"/>
          <w:sz w:val="20"/>
          <w:szCs w:val="20"/>
        </w:rPr>
        <w:t xml:space="preserve"> mengamanatkan </w:t>
      </w:r>
      <w:r w:rsidRPr="004D07EA">
        <w:rPr>
          <w:rFonts w:ascii="Segoe UI" w:hAnsi="Segoe UI" w:cs="Segoe UI"/>
          <w:color w:val="000000"/>
          <w:sz w:val="20"/>
          <w:szCs w:val="20"/>
          <w:lang w:val="id-ID"/>
        </w:rPr>
        <w:t>kepada</w:t>
      </w:r>
      <w:r w:rsidRPr="004D07EA">
        <w:rPr>
          <w:rFonts w:ascii="Segoe UI" w:hAnsi="Segoe UI" w:cs="Segoe UI"/>
          <w:color w:val="000000"/>
          <w:sz w:val="20"/>
          <w:szCs w:val="20"/>
        </w:rPr>
        <w:t xml:space="preserve"> seluruh rekanan/penyedia jasa </w:t>
      </w:r>
      <w:r w:rsidRPr="004D07EA">
        <w:rPr>
          <w:rFonts w:ascii="Segoe UI" w:hAnsi="Segoe UI" w:cs="Segoe UI"/>
          <w:color w:val="000000"/>
          <w:sz w:val="20"/>
          <w:szCs w:val="20"/>
          <w:lang w:val="id-ID"/>
        </w:rPr>
        <w:t xml:space="preserve">per 1 Mei 2014 </w:t>
      </w:r>
      <w:r w:rsidRPr="004D07EA">
        <w:rPr>
          <w:rFonts w:ascii="Segoe UI" w:hAnsi="Segoe UI" w:cs="Segoe UI"/>
          <w:color w:val="000000"/>
          <w:sz w:val="20"/>
          <w:szCs w:val="20"/>
        </w:rPr>
        <w:t>harus sudah menggunakan SBU yang sudah dikonversi. Ketidaksiapan pihak penyedia barang/jasa dalam memenuhi regulasi tersebut mengakibatkan banyak paket pekerjaan mengalami gagal lelang</w:t>
      </w:r>
      <w:r w:rsidR="0007552B" w:rsidRPr="004D07EA">
        <w:rPr>
          <w:rFonts w:ascii="Segoe UI" w:hAnsi="Segoe UI" w:cs="Segoe UI"/>
          <w:color w:val="000000"/>
          <w:sz w:val="20"/>
          <w:szCs w:val="20"/>
          <w:lang w:val="id-ID"/>
        </w:rPr>
        <w:t>,</w:t>
      </w:r>
      <w:r w:rsidRPr="004D07EA">
        <w:rPr>
          <w:rFonts w:ascii="Segoe UI" w:hAnsi="Segoe UI" w:cs="Segoe UI"/>
          <w:color w:val="000000"/>
          <w:sz w:val="20"/>
          <w:szCs w:val="20"/>
        </w:rPr>
        <w:t xml:space="preserve"> karena penyedia barang/jasa yang sudah memenuhi regulasi tersebut masih terbatas.</w:t>
      </w:r>
    </w:p>
    <w:p w:rsidR="008270A1" w:rsidRPr="004D07EA" w:rsidRDefault="008713B9" w:rsidP="00FB14A2">
      <w:pPr>
        <w:pStyle w:val="ListParagraph"/>
        <w:widowControl w:val="0"/>
        <w:spacing w:after="120" w:line="240" w:lineRule="auto"/>
        <w:ind w:left="851"/>
        <w:contextualSpacing w:val="0"/>
        <w:jc w:val="both"/>
        <w:rPr>
          <w:rFonts w:ascii="Segoe UI" w:hAnsi="Segoe UI" w:cs="Segoe UI"/>
          <w:color w:val="000000"/>
          <w:sz w:val="20"/>
          <w:szCs w:val="20"/>
          <w:lang w:val="id-ID"/>
        </w:rPr>
      </w:pPr>
      <w:r w:rsidRPr="004D07EA">
        <w:rPr>
          <w:rFonts w:ascii="Segoe UI" w:hAnsi="Segoe UI" w:cs="Segoe UI"/>
          <w:color w:val="000000"/>
          <w:sz w:val="20"/>
          <w:szCs w:val="20"/>
          <w:lang w:val="id-ID"/>
        </w:rPr>
        <w:t xml:space="preserve">Disamping permasalahan khusus dan teknis </w:t>
      </w:r>
      <w:r w:rsidR="008270A1" w:rsidRPr="004D07EA">
        <w:rPr>
          <w:rFonts w:ascii="Segoe UI" w:hAnsi="Segoe UI" w:cs="Segoe UI"/>
          <w:color w:val="000000"/>
          <w:sz w:val="20"/>
          <w:szCs w:val="20"/>
          <w:lang w:val="id-ID"/>
        </w:rPr>
        <w:t xml:space="preserve">tersebut diatas, </w:t>
      </w:r>
      <w:r w:rsidRPr="004D07EA">
        <w:rPr>
          <w:rFonts w:ascii="Segoe UI" w:hAnsi="Segoe UI" w:cs="Segoe UI"/>
          <w:color w:val="000000"/>
          <w:sz w:val="20"/>
          <w:szCs w:val="20"/>
          <w:lang w:val="id-ID"/>
        </w:rPr>
        <w:t xml:space="preserve">terdapat pula beberapa permasalahan umum dan klasik yang hampir tiap tahun </w:t>
      </w:r>
      <w:r w:rsidR="008270A1" w:rsidRPr="004D07EA">
        <w:rPr>
          <w:rFonts w:ascii="Segoe UI" w:hAnsi="Segoe UI" w:cs="Segoe UI"/>
          <w:color w:val="000000"/>
          <w:sz w:val="20"/>
          <w:szCs w:val="20"/>
          <w:lang w:val="id-ID"/>
        </w:rPr>
        <w:t>dihadapi oleh Dinas Pekerjaan Umum selaku SKPD pelaksana utama urusan pekerjaan umum. Beberapa permasalahan umum tersebut diantaranya adalah k</w:t>
      </w:r>
      <w:r w:rsidR="008270A1" w:rsidRPr="004D07EA">
        <w:rPr>
          <w:rFonts w:ascii="Segoe UI" w:hAnsi="Segoe UI" w:cs="Segoe UI"/>
          <w:color w:val="000000"/>
          <w:sz w:val="20"/>
          <w:szCs w:val="20"/>
        </w:rPr>
        <w:t>eterbatasan SDM</w:t>
      </w:r>
      <w:r w:rsidR="008270A1" w:rsidRPr="004D07EA">
        <w:rPr>
          <w:rFonts w:ascii="Segoe UI" w:hAnsi="Segoe UI" w:cs="Segoe UI"/>
          <w:color w:val="000000"/>
          <w:sz w:val="20"/>
          <w:szCs w:val="20"/>
          <w:lang w:val="id-ID"/>
        </w:rPr>
        <w:t xml:space="preserve"> dan ketidaksiapan terhadap sistem. </w:t>
      </w:r>
      <w:r w:rsidR="008270A1" w:rsidRPr="004D07EA">
        <w:rPr>
          <w:rFonts w:ascii="Segoe UI" w:hAnsi="Segoe UI" w:cs="Segoe UI"/>
          <w:color w:val="000000"/>
          <w:sz w:val="20"/>
          <w:szCs w:val="20"/>
        </w:rPr>
        <w:t xml:space="preserve">Keterbatasan Sumberdaya Manusia (SDM) di Dinas Pekerjaan Umum merupakan masalah klasik yang akan terus menjadi kendala dalam pelaksanaan kegiatan urusan pekerjaan umum. Jumlah pegawai yang terbatas dan jauh dari kondisi </w:t>
      </w:r>
      <w:r w:rsidR="008270A1" w:rsidRPr="00FB14A2">
        <w:rPr>
          <w:rFonts w:ascii="Segoe UI" w:hAnsi="Segoe UI" w:cs="Segoe UI"/>
          <w:color w:val="000000"/>
          <w:sz w:val="20"/>
          <w:szCs w:val="20"/>
          <w:lang w:val="id-ID"/>
        </w:rPr>
        <w:t>ideal</w:t>
      </w:r>
      <w:r w:rsidR="008270A1" w:rsidRPr="004D07EA">
        <w:rPr>
          <w:rFonts w:ascii="Segoe UI" w:hAnsi="Segoe UI" w:cs="Segoe UI"/>
          <w:color w:val="000000"/>
          <w:sz w:val="20"/>
          <w:szCs w:val="20"/>
        </w:rPr>
        <w:t>, ditambah tidak seimbangnya jumlah pekerjaan dengan jumlah pegawai yang memiliki kompetensi teknis mengakibatkan banyak paket pekerjaan tertunda proses pengadaan</w:t>
      </w:r>
      <w:r w:rsidR="0007552B" w:rsidRPr="004D07EA">
        <w:rPr>
          <w:rFonts w:ascii="Segoe UI" w:hAnsi="Segoe UI" w:cs="Segoe UI"/>
          <w:color w:val="000000"/>
          <w:sz w:val="20"/>
          <w:szCs w:val="20"/>
          <w:lang w:val="id-ID"/>
        </w:rPr>
        <w:t>n</w:t>
      </w:r>
      <w:r w:rsidR="008270A1" w:rsidRPr="004D07EA">
        <w:rPr>
          <w:rFonts w:ascii="Segoe UI" w:hAnsi="Segoe UI" w:cs="Segoe UI"/>
          <w:color w:val="000000"/>
          <w:sz w:val="20"/>
          <w:szCs w:val="20"/>
        </w:rPr>
        <w:t xml:space="preserve">ya. Suatu paket pekerjaan, sebelum diserahkan untuk </w:t>
      </w:r>
      <w:r w:rsidR="008270A1" w:rsidRPr="004D07EA">
        <w:rPr>
          <w:rFonts w:ascii="Segoe UI" w:hAnsi="Segoe UI" w:cs="Segoe UI"/>
          <w:color w:val="000000"/>
          <w:sz w:val="20"/>
          <w:szCs w:val="20"/>
        </w:rPr>
        <w:lastRenderedPageBreak/>
        <w:t>dilaksanak</w:t>
      </w:r>
      <w:r w:rsidR="0007552B" w:rsidRPr="004D07EA">
        <w:rPr>
          <w:rFonts w:ascii="Segoe UI" w:hAnsi="Segoe UI" w:cs="Segoe UI"/>
          <w:color w:val="000000"/>
          <w:sz w:val="20"/>
          <w:szCs w:val="20"/>
        </w:rPr>
        <w:t>an ke penyedia barang/jasa,</w:t>
      </w:r>
      <w:r w:rsidR="0007552B" w:rsidRPr="004D07EA">
        <w:rPr>
          <w:rFonts w:ascii="Segoe UI" w:hAnsi="Segoe UI" w:cs="Segoe UI"/>
          <w:color w:val="000000"/>
          <w:sz w:val="20"/>
          <w:szCs w:val="20"/>
          <w:lang w:val="id-ID"/>
        </w:rPr>
        <w:t xml:space="preserve"> </w:t>
      </w:r>
      <w:r w:rsidR="008270A1" w:rsidRPr="004D07EA">
        <w:rPr>
          <w:rFonts w:ascii="Segoe UI" w:hAnsi="Segoe UI" w:cs="Segoe UI"/>
          <w:color w:val="000000"/>
          <w:sz w:val="20"/>
          <w:szCs w:val="20"/>
        </w:rPr>
        <w:t xml:space="preserve">harus melalui tahapan perencanaan, yang meliputi survey lokasi, penyusunan RAB dan Analisis. Proses perencanaan yang menjadi acuan dalam proses pengadaan ini membutuhkan pegawai dengan kompetensi teknis yang sesuai. Terbatasnya jumlah pegawai yang dimaksud menjadikan proses pengadaan menjadi terhambat. </w:t>
      </w:r>
      <w:r w:rsidR="008270A1" w:rsidRPr="004D07EA">
        <w:rPr>
          <w:rFonts w:ascii="Segoe UI" w:hAnsi="Segoe UI" w:cs="Segoe UI"/>
          <w:color w:val="000000"/>
          <w:sz w:val="20"/>
          <w:szCs w:val="20"/>
          <w:lang w:val="id-ID"/>
        </w:rPr>
        <w:t xml:space="preserve">Sementara itu perubahan </w:t>
      </w:r>
      <w:r w:rsidR="008270A1" w:rsidRPr="004D07EA">
        <w:rPr>
          <w:rFonts w:ascii="Segoe UI" w:hAnsi="Segoe UI" w:cs="Segoe UI"/>
          <w:color w:val="000000"/>
          <w:sz w:val="20"/>
          <w:szCs w:val="20"/>
        </w:rPr>
        <w:t xml:space="preserve">sistem layanan pengadaan menjadi berbasis elektronik </w:t>
      </w:r>
      <w:r w:rsidR="008270A1" w:rsidRPr="004D07EA">
        <w:rPr>
          <w:rFonts w:ascii="Segoe UI" w:hAnsi="Segoe UI" w:cs="Segoe UI"/>
          <w:color w:val="000000"/>
          <w:sz w:val="20"/>
          <w:szCs w:val="20"/>
          <w:lang w:val="id-ID"/>
        </w:rPr>
        <w:t xml:space="preserve">harus disikapi dengan kesiapan baik dari sisi </w:t>
      </w:r>
      <w:r w:rsidR="008270A1" w:rsidRPr="004D07EA">
        <w:rPr>
          <w:rFonts w:ascii="Segoe UI" w:hAnsi="Segoe UI" w:cs="Segoe UI"/>
          <w:color w:val="000000"/>
          <w:sz w:val="20"/>
          <w:szCs w:val="20"/>
        </w:rPr>
        <w:t>pihak penyedia untuk menyesuaikan perubahan tersebut</w:t>
      </w:r>
      <w:r w:rsidR="008270A1" w:rsidRPr="004D07EA">
        <w:rPr>
          <w:rFonts w:ascii="Segoe UI" w:hAnsi="Segoe UI" w:cs="Segoe UI"/>
          <w:color w:val="000000"/>
          <w:sz w:val="20"/>
          <w:szCs w:val="20"/>
          <w:lang w:val="id-ID"/>
        </w:rPr>
        <w:t xml:space="preserve"> maupun</w:t>
      </w:r>
      <w:r w:rsidR="008270A1" w:rsidRPr="004D07EA">
        <w:rPr>
          <w:rFonts w:ascii="Segoe UI" w:hAnsi="Segoe UI" w:cs="Segoe UI"/>
          <w:color w:val="000000"/>
          <w:sz w:val="20"/>
          <w:szCs w:val="20"/>
        </w:rPr>
        <w:t xml:space="preserve"> kesiapan ULP (unit layanan Pengadaan) dalam menyiapkan jaringan disisi yang lain.</w:t>
      </w:r>
      <w:r w:rsidR="008270A1" w:rsidRPr="004D07EA">
        <w:rPr>
          <w:rFonts w:ascii="Segoe UI" w:hAnsi="Segoe UI" w:cs="Segoe UI"/>
          <w:color w:val="000000"/>
          <w:sz w:val="20"/>
          <w:szCs w:val="20"/>
          <w:lang w:val="id-ID"/>
        </w:rPr>
        <w:t xml:space="preserve"> </w:t>
      </w:r>
    </w:p>
    <w:p w:rsidR="00CC27D2" w:rsidRPr="004D07EA" w:rsidRDefault="00200AA0" w:rsidP="00FB14A2">
      <w:pPr>
        <w:pStyle w:val="ListParagraph"/>
        <w:widowControl w:val="0"/>
        <w:spacing w:after="120" w:line="240" w:lineRule="auto"/>
        <w:ind w:left="851"/>
        <w:contextualSpacing w:val="0"/>
        <w:jc w:val="both"/>
        <w:rPr>
          <w:rFonts w:ascii="Segoe UI" w:hAnsi="Segoe UI" w:cs="Segoe UI"/>
          <w:sz w:val="20"/>
          <w:szCs w:val="20"/>
          <w:lang w:val="id-ID"/>
        </w:rPr>
      </w:pPr>
      <w:r w:rsidRPr="004D07EA">
        <w:rPr>
          <w:rFonts w:ascii="Segoe UI" w:hAnsi="Segoe UI" w:cs="Segoe UI"/>
          <w:color w:val="000000"/>
          <w:sz w:val="20"/>
          <w:szCs w:val="20"/>
        </w:rPr>
        <w:t xml:space="preserve">Upaya yang dilakukan untuk mengatasi permasalahan tersebut diatas antara lain adalah dengan </w:t>
      </w:r>
      <w:r w:rsidR="00C15FCA" w:rsidRPr="004D07EA">
        <w:rPr>
          <w:rFonts w:ascii="Segoe UI" w:hAnsi="Segoe UI" w:cs="Segoe UI"/>
          <w:color w:val="000000"/>
          <w:sz w:val="20"/>
          <w:szCs w:val="20"/>
          <w:lang w:val="id-ID"/>
        </w:rPr>
        <w:t xml:space="preserve">memperkuat </w:t>
      </w:r>
      <w:r w:rsidRPr="004D07EA">
        <w:rPr>
          <w:rFonts w:ascii="Segoe UI" w:hAnsi="Segoe UI" w:cs="Segoe UI"/>
          <w:color w:val="000000"/>
          <w:sz w:val="20"/>
          <w:szCs w:val="20"/>
        </w:rPr>
        <w:t xml:space="preserve">proses perencanaan </w:t>
      </w:r>
      <w:r w:rsidR="00C15FCA" w:rsidRPr="004D07EA">
        <w:rPr>
          <w:rFonts w:ascii="Segoe UI" w:hAnsi="Segoe UI" w:cs="Segoe UI"/>
          <w:color w:val="000000"/>
          <w:sz w:val="20"/>
          <w:szCs w:val="20"/>
          <w:lang w:val="id-ID"/>
        </w:rPr>
        <w:t>menjadi</w:t>
      </w:r>
      <w:r w:rsidRPr="004D07EA">
        <w:rPr>
          <w:rFonts w:ascii="Segoe UI" w:hAnsi="Segoe UI" w:cs="Segoe UI"/>
          <w:color w:val="000000"/>
          <w:sz w:val="20"/>
          <w:szCs w:val="20"/>
        </w:rPr>
        <w:t xml:space="preserve"> lebih awal (T-1), komprehensif</w:t>
      </w:r>
      <w:r w:rsidRPr="004D07EA">
        <w:rPr>
          <w:rFonts w:ascii="Segoe UI" w:hAnsi="Segoe UI" w:cs="Segoe UI"/>
          <w:color w:val="000000"/>
          <w:sz w:val="20"/>
          <w:szCs w:val="20"/>
          <w:lang w:val="id-ID"/>
        </w:rPr>
        <w:t>, responsif</w:t>
      </w:r>
      <w:r w:rsidRPr="004D07EA">
        <w:rPr>
          <w:rFonts w:ascii="Segoe UI" w:hAnsi="Segoe UI" w:cs="Segoe UI"/>
          <w:color w:val="000000"/>
          <w:sz w:val="20"/>
          <w:szCs w:val="20"/>
        </w:rPr>
        <w:t xml:space="preserve"> dan berkelanjutan. </w:t>
      </w:r>
      <w:r w:rsidR="0007552B" w:rsidRPr="004D07EA">
        <w:rPr>
          <w:rFonts w:ascii="Segoe UI" w:hAnsi="Segoe UI" w:cs="Segoe UI"/>
          <w:color w:val="000000"/>
          <w:sz w:val="20"/>
          <w:szCs w:val="20"/>
          <w:lang w:val="id-ID"/>
        </w:rPr>
        <w:t>P</w:t>
      </w:r>
      <w:r w:rsidRPr="004D07EA">
        <w:rPr>
          <w:rFonts w:ascii="Segoe UI" w:hAnsi="Segoe UI" w:cs="Segoe UI"/>
          <w:color w:val="000000"/>
          <w:sz w:val="20"/>
          <w:szCs w:val="20"/>
        </w:rPr>
        <w:t>embangunan infrastruktur dan sarana prasarana kewilayahan, harus dimulai dari penyusunan perencanaan yang komprehensif dibarengi dengan peningkatan kapasitas aparatur yang memadai</w:t>
      </w:r>
      <w:r w:rsidR="0007552B" w:rsidRPr="004D07EA">
        <w:rPr>
          <w:rFonts w:ascii="Segoe UI" w:hAnsi="Segoe UI" w:cs="Segoe UI"/>
          <w:color w:val="000000"/>
          <w:sz w:val="20"/>
          <w:szCs w:val="20"/>
          <w:lang w:val="id-ID"/>
        </w:rPr>
        <w:t>.</w:t>
      </w:r>
      <w:r w:rsidRPr="004D07EA">
        <w:rPr>
          <w:rFonts w:ascii="Segoe UI" w:hAnsi="Segoe UI" w:cs="Segoe UI"/>
          <w:color w:val="000000"/>
          <w:sz w:val="20"/>
          <w:szCs w:val="20"/>
        </w:rPr>
        <w:t xml:space="preserve"> </w:t>
      </w:r>
      <w:r w:rsidR="0007552B" w:rsidRPr="004D07EA">
        <w:rPr>
          <w:rFonts w:ascii="Segoe UI" w:hAnsi="Segoe UI" w:cs="Segoe UI"/>
          <w:color w:val="000000"/>
          <w:sz w:val="20"/>
          <w:szCs w:val="20"/>
          <w:lang w:val="id-ID"/>
        </w:rPr>
        <w:t xml:space="preserve">Hal ini </w:t>
      </w:r>
      <w:r w:rsidRPr="004D07EA">
        <w:rPr>
          <w:rFonts w:ascii="Segoe UI" w:hAnsi="Segoe UI" w:cs="Segoe UI"/>
          <w:color w:val="000000"/>
          <w:sz w:val="20"/>
          <w:szCs w:val="20"/>
        </w:rPr>
        <w:t xml:space="preserve">mengingat </w:t>
      </w:r>
      <w:r w:rsidRPr="00FB14A2">
        <w:rPr>
          <w:rFonts w:ascii="Segoe UI" w:hAnsi="Segoe UI" w:cs="Segoe UI"/>
          <w:color w:val="000000"/>
          <w:sz w:val="20"/>
          <w:szCs w:val="20"/>
          <w:lang w:val="id-ID"/>
        </w:rPr>
        <w:t>peran</w:t>
      </w:r>
      <w:r w:rsidRPr="004D07EA">
        <w:rPr>
          <w:rFonts w:ascii="Segoe UI" w:hAnsi="Segoe UI" w:cs="Segoe UI"/>
          <w:color w:val="000000"/>
          <w:sz w:val="20"/>
          <w:szCs w:val="20"/>
        </w:rPr>
        <w:t xml:space="preserve"> vital pembangunan saran</w:t>
      </w:r>
      <w:r w:rsidR="0007552B" w:rsidRPr="004D07EA">
        <w:rPr>
          <w:rFonts w:ascii="Segoe UI" w:hAnsi="Segoe UI" w:cs="Segoe UI"/>
          <w:color w:val="000000"/>
          <w:sz w:val="20"/>
          <w:szCs w:val="20"/>
          <w:lang w:val="id-ID"/>
        </w:rPr>
        <w:t>a</w:t>
      </w:r>
      <w:r w:rsidRPr="004D07EA">
        <w:rPr>
          <w:rFonts w:ascii="Segoe UI" w:hAnsi="Segoe UI" w:cs="Segoe UI"/>
          <w:color w:val="000000"/>
          <w:sz w:val="20"/>
          <w:szCs w:val="20"/>
        </w:rPr>
        <w:t xml:space="preserve"> dan prasarana </w:t>
      </w:r>
      <w:r w:rsidR="0007552B" w:rsidRPr="004D07EA">
        <w:rPr>
          <w:rFonts w:ascii="Segoe UI" w:hAnsi="Segoe UI" w:cs="Segoe UI"/>
          <w:color w:val="000000"/>
          <w:sz w:val="20"/>
          <w:szCs w:val="20"/>
          <w:lang w:val="id-ID"/>
        </w:rPr>
        <w:t xml:space="preserve">tersebut </w:t>
      </w:r>
      <w:r w:rsidRPr="004D07EA">
        <w:rPr>
          <w:rFonts w:ascii="Segoe UI" w:hAnsi="Segoe UI" w:cs="Segoe UI"/>
          <w:color w:val="000000"/>
          <w:sz w:val="20"/>
          <w:szCs w:val="20"/>
        </w:rPr>
        <w:t>bagi pengembangan daerah dan besarnya anggaran yang dialokasikan untuk program ini.</w:t>
      </w:r>
      <w:r w:rsidRPr="004D07EA">
        <w:rPr>
          <w:rFonts w:ascii="Segoe UI" w:hAnsi="Segoe UI" w:cs="Segoe UI"/>
          <w:color w:val="000000"/>
          <w:sz w:val="20"/>
          <w:szCs w:val="20"/>
          <w:lang w:val="id-ID"/>
        </w:rPr>
        <w:t xml:space="preserve"> </w:t>
      </w:r>
      <w:r w:rsidR="0007552B" w:rsidRPr="004D07EA">
        <w:rPr>
          <w:rFonts w:ascii="Segoe UI" w:hAnsi="Segoe UI" w:cs="Segoe UI"/>
          <w:sz w:val="20"/>
          <w:szCs w:val="20"/>
          <w:lang w:val="id-ID"/>
        </w:rPr>
        <w:t>Untuk</w:t>
      </w:r>
      <w:r w:rsidRPr="004D07EA">
        <w:rPr>
          <w:rFonts w:ascii="Segoe UI" w:hAnsi="Segoe UI" w:cs="Segoe UI"/>
          <w:sz w:val="20"/>
          <w:szCs w:val="20"/>
        </w:rPr>
        <w:t xml:space="preserve"> </w:t>
      </w:r>
      <w:r w:rsidR="0007552B" w:rsidRPr="004D07EA">
        <w:rPr>
          <w:rFonts w:ascii="Segoe UI" w:hAnsi="Segoe UI" w:cs="Segoe UI"/>
          <w:sz w:val="20"/>
          <w:szCs w:val="20"/>
          <w:lang w:val="id-ID"/>
        </w:rPr>
        <w:t>itu</w:t>
      </w:r>
      <w:r w:rsidRPr="004D07EA">
        <w:rPr>
          <w:rFonts w:ascii="Segoe UI" w:hAnsi="Segoe UI" w:cs="Segoe UI"/>
          <w:sz w:val="20"/>
          <w:szCs w:val="20"/>
        </w:rPr>
        <w:t xml:space="preserve"> diperlukan </w:t>
      </w:r>
      <w:r w:rsidR="0007552B" w:rsidRPr="004D07EA">
        <w:rPr>
          <w:rFonts w:ascii="Segoe UI" w:hAnsi="Segoe UI" w:cs="Segoe UI"/>
          <w:sz w:val="20"/>
          <w:szCs w:val="20"/>
          <w:lang w:val="id-ID"/>
        </w:rPr>
        <w:t xml:space="preserve">upaya </w:t>
      </w:r>
      <w:r w:rsidRPr="004D07EA">
        <w:rPr>
          <w:rFonts w:ascii="Segoe UI" w:hAnsi="Segoe UI" w:cs="Segoe UI"/>
          <w:sz w:val="20"/>
          <w:szCs w:val="20"/>
        </w:rPr>
        <w:t xml:space="preserve">pematangan sistem perencanaan makro pembangunan kabupaten yang lebih terintegrasi dengan pelaksanaan urusan lainnya. Sistem perencanaan tersebut akan menghasilkan strategi yang optimal dalam upaya pemenuhan kebutuhan infrastruktur. </w:t>
      </w:r>
    </w:p>
    <w:p w:rsidR="00AB2D9F" w:rsidRPr="004D07EA" w:rsidRDefault="00200AA0" w:rsidP="00FB14A2">
      <w:pPr>
        <w:pStyle w:val="ListParagraph"/>
        <w:widowControl w:val="0"/>
        <w:spacing w:after="120" w:line="240" w:lineRule="auto"/>
        <w:ind w:left="851"/>
        <w:contextualSpacing w:val="0"/>
        <w:jc w:val="both"/>
        <w:rPr>
          <w:rFonts w:ascii="Segoe UI" w:hAnsi="Segoe UI" w:cs="Segoe UI"/>
          <w:color w:val="000000"/>
          <w:sz w:val="20"/>
          <w:szCs w:val="20"/>
          <w:lang w:val="id-ID"/>
        </w:rPr>
      </w:pPr>
      <w:r w:rsidRPr="004D07EA">
        <w:rPr>
          <w:rFonts w:ascii="Segoe UI" w:hAnsi="Segoe UI" w:cs="Segoe UI"/>
          <w:sz w:val="20"/>
          <w:szCs w:val="20"/>
        </w:rPr>
        <w:t xml:space="preserve">Sebagaimana disampaikan diatas bahwa hal yang terpenting adalah bagaimana mengimbangi antara kebutuhan yang harus dipenuhi dengan laju pertumbuhan perekonomian dan kewilayahan. </w:t>
      </w:r>
      <w:r w:rsidR="006E2C23" w:rsidRPr="004D07EA">
        <w:rPr>
          <w:rFonts w:ascii="Segoe UI" w:hAnsi="Segoe UI" w:cs="Segoe UI"/>
          <w:color w:val="FF0000"/>
          <w:sz w:val="20"/>
          <w:szCs w:val="20"/>
          <w:lang w:val="id-ID"/>
        </w:rPr>
        <w:t xml:space="preserve"> </w:t>
      </w:r>
      <w:r w:rsidR="00CC27D2" w:rsidRPr="004D07EA">
        <w:rPr>
          <w:rFonts w:ascii="Segoe UI" w:hAnsi="Segoe UI" w:cs="Segoe UI"/>
          <w:color w:val="000000"/>
          <w:sz w:val="20"/>
          <w:szCs w:val="20"/>
          <w:lang w:val="id-ID"/>
        </w:rPr>
        <w:t xml:space="preserve">Namun demikian, </w:t>
      </w:r>
      <w:r w:rsidR="00CC27D2" w:rsidRPr="004D07EA">
        <w:rPr>
          <w:rFonts w:ascii="Segoe UI" w:hAnsi="Segoe UI" w:cs="Segoe UI"/>
          <w:sz w:val="20"/>
          <w:szCs w:val="20"/>
          <w:lang w:val="id-ID"/>
        </w:rPr>
        <w:t>p</w:t>
      </w:r>
      <w:r w:rsidR="00C15FCA" w:rsidRPr="004D07EA">
        <w:rPr>
          <w:rFonts w:ascii="Segoe UI" w:hAnsi="Segoe UI" w:cs="Segoe UI"/>
          <w:sz w:val="20"/>
          <w:szCs w:val="20"/>
        </w:rPr>
        <w:t xml:space="preserve">emenuhan kebutuhan dasar dalam angka capaian yang bulat sebesar 100% adalah hal yang </w:t>
      </w:r>
      <w:r w:rsidR="00CC27D2" w:rsidRPr="004D07EA">
        <w:rPr>
          <w:rFonts w:ascii="Segoe UI" w:hAnsi="Segoe UI" w:cs="Segoe UI"/>
          <w:sz w:val="20"/>
          <w:szCs w:val="20"/>
          <w:lang w:val="id-ID"/>
        </w:rPr>
        <w:t>cenderung</w:t>
      </w:r>
      <w:r w:rsidR="00C15FCA" w:rsidRPr="004D07EA">
        <w:rPr>
          <w:rFonts w:ascii="Segoe UI" w:hAnsi="Segoe UI" w:cs="Segoe UI"/>
          <w:sz w:val="20"/>
          <w:szCs w:val="20"/>
        </w:rPr>
        <w:t xml:space="preserve"> mustahil </w:t>
      </w:r>
      <w:r w:rsidR="00CC27D2" w:rsidRPr="004D07EA">
        <w:rPr>
          <w:rFonts w:ascii="Segoe UI" w:hAnsi="Segoe UI" w:cs="Segoe UI"/>
          <w:sz w:val="20"/>
          <w:szCs w:val="20"/>
          <w:lang w:val="id-ID"/>
        </w:rPr>
        <w:t xml:space="preserve">untuk </w:t>
      </w:r>
      <w:r w:rsidR="00C15FCA" w:rsidRPr="004D07EA">
        <w:rPr>
          <w:rFonts w:ascii="Segoe UI" w:hAnsi="Segoe UI" w:cs="Segoe UI"/>
          <w:sz w:val="20"/>
          <w:szCs w:val="20"/>
        </w:rPr>
        <w:t>dicapai</w:t>
      </w:r>
      <w:r w:rsidR="00C15FCA" w:rsidRPr="004D07EA">
        <w:rPr>
          <w:rFonts w:ascii="Segoe UI" w:hAnsi="Segoe UI" w:cs="Segoe UI"/>
          <w:sz w:val="20"/>
          <w:szCs w:val="20"/>
          <w:lang w:val="id-ID"/>
        </w:rPr>
        <w:t>.</w:t>
      </w:r>
      <w:r w:rsidR="00C15FCA" w:rsidRPr="004D07EA">
        <w:rPr>
          <w:rFonts w:ascii="Segoe UI" w:hAnsi="Segoe UI" w:cs="Segoe UI"/>
          <w:sz w:val="20"/>
          <w:szCs w:val="20"/>
        </w:rPr>
        <w:t xml:space="preserve"> </w:t>
      </w:r>
      <w:r w:rsidR="00C15FCA" w:rsidRPr="004D07EA">
        <w:rPr>
          <w:rFonts w:ascii="Segoe UI" w:hAnsi="Segoe UI" w:cs="Segoe UI"/>
          <w:sz w:val="20"/>
          <w:szCs w:val="20"/>
          <w:lang w:val="id-ID"/>
        </w:rPr>
        <w:t>H</w:t>
      </w:r>
      <w:r w:rsidR="00C15FCA" w:rsidRPr="004D07EA">
        <w:rPr>
          <w:rFonts w:ascii="Segoe UI" w:hAnsi="Segoe UI" w:cs="Segoe UI"/>
          <w:sz w:val="20"/>
          <w:szCs w:val="20"/>
        </w:rPr>
        <w:t xml:space="preserve">al ini disebabkan pemenuhan kebutuhan dasar masyarakat akan terus berkembang seiring dengan perkembangan tingkat sosial dan ekonomi masyarakat. Untuk itu, </w:t>
      </w:r>
      <w:r w:rsidR="00C15FCA" w:rsidRPr="004D07EA">
        <w:rPr>
          <w:rFonts w:ascii="Segoe UI" w:hAnsi="Segoe UI" w:cs="Segoe UI"/>
          <w:sz w:val="20"/>
          <w:szCs w:val="20"/>
          <w:lang w:val="id-ID"/>
        </w:rPr>
        <w:t xml:space="preserve">perlu dikembangkan </w:t>
      </w:r>
      <w:r w:rsidR="00C15FCA" w:rsidRPr="004D07EA">
        <w:rPr>
          <w:rFonts w:ascii="Segoe UI" w:hAnsi="Segoe UI" w:cs="Segoe UI"/>
          <w:sz w:val="20"/>
          <w:szCs w:val="20"/>
        </w:rPr>
        <w:t xml:space="preserve">strategi </w:t>
      </w:r>
      <w:r w:rsidRPr="004D07EA">
        <w:rPr>
          <w:rFonts w:ascii="Segoe UI" w:hAnsi="Segoe UI" w:cs="Segoe UI"/>
          <w:sz w:val="20"/>
          <w:szCs w:val="20"/>
          <w:lang w:val="id-ID"/>
        </w:rPr>
        <w:t>yang</w:t>
      </w:r>
      <w:r w:rsidR="00AB2D9F" w:rsidRPr="004D07EA">
        <w:rPr>
          <w:rFonts w:ascii="Segoe UI" w:hAnsi="Segoe UI" w:cs="Segoe UI"/>
          <w:sz w:val="20"/>
          <w:szCs w:val="20"/>
        </w:rPr>
        <w:t xml:space="preserve"> </w:t>
      </w:r>
      <w:r w:rsidR="00C15FCA" w:rsidRPr="004D07EA">
        <w:rPr>
          <w:rFonts w:ascii="Segoe UI" w:hAnsi="Segoe UI" w:cs="Segoe UI"/>
          <w:sz w:val="20"/>
          <w:szCs w:val="20"/>
          <w:lang w:val="id-ID"/>
        </w:rPr>
        <w:t xml:space="preserve">dapat </w:t>
      </w:r>
      <w:r w:rsidR="00AB2D9F" w:rsidRPr="004D07EA">
        <w:rPr>
          <w:rFonts w:ascii="Segoe UI" w:hAnsi="Segoe UI" w:cs="Segoe UI"/>
          <w:sz w:val="20"/>
          <w:szCs w:val="20"/>
        </w:rPr>
        <w:t xml:space="preserve">dijabarkan </w:t>
      </w:r>
      <w:r w:rsidRPr="004D07EA">
        <w:rPr>
          <w:rFonts w:ascii="Segoe UI" w:hAnsi="Segoe UI" w:cs="Segoe UI"/>
          <w:sz w:val="20"/>
          <w:szCs w:val="20"/>
          <w:lang w:val="id-ID"/>
        </w:rPr>
        <w:t>dalam</w:t>
      </w:r>
      <w:r w:rsidR="00AB2D9F" w:rsidRPr="004D07EA">
        <w:rPr>
          <w:rFonts w:ascii="Segoe UI" w:hAnsi="Segoe UI" w:cs="Segoe UI"/>
          <w:sz w:val="20"/>
          <w:szCs w:val="20"/>
        </w:rPr>
        <w:t xml:space="preserve"> 3 pendekatan pokok. </w:t>
      </w:r>
      <w:r w:rsidR="00C15FCA" w:rsidRPr="004D07EA">
        <w:rPr>
          <w:rFonts w:ascii="Segoe UI" w:hAnsi="Segoe UI" w:cs="Segoe UI"/>
          <w:sz w:val="20"/>
          <w:szCs w:val="20"/>
        </w:rPr>
        <w:t xml:space="preserve">Pendekatan yang pertama adalah </w:t>
      </w:r>
      <w:r w:rsidR="00AB2D9F" w:rsidRPr="004D07EA">
        <w:rPr>
          <w:rFonts w:ascii="Segoe UI" w:hAnsi="Segoe UI" w:cs="Segoe UI"/>
          <w:sz w:val="20"/>
          <w:szCs w:val="20"/>
        </w:rPr>
        <w:t>melalui peningkatan dan pengembangan kapasitas k</w:t>
      </w:r>
      <w:r w:rsidRPr="004D07EA">
        <w:rPr>
          <w:rFonts w:ascii="Segoe UI" w:hAnsi="Segoe UI" w:cs="Segoe UI"/>
          <w:sz w:val="20"/>
          <w:szCs w:val="20"/>
        </w:rPr>
        <w:t xml:space="preserve">elembagaan. Langkah ini berupa </w:t>
      </w:r>
      <w:r w:rsidRPr="004D07EA">
        <w:rPr>
          <w:rFonts w:ascii="Segoe UI" w:hAnsi="Segoe UI" w:cs="Segoe UI"/>
          <w:sz w:val="20"/>
          <w:szCs w:val="20"/>
          <w:lang w:val="id-ID"/>
        </w:rPr>
        <w:t>p</w:t>
      </w:r>
      <w:r w:rsidR="00AB2D9F" w:rsidRPr="004D07EA">
        <w:rPr>
          <w:rFonts w:ascii="Segoe UI" w:hAnsi="Segoe UI" w:cs="Segoe UI"/>
          <w:sz w:val="20"/>
          <w:szCs w:val="20"/>
        </w:rPr>
        <w:t xml:space="preserve">embenahan internal yang merupakan langkah awal dalam keberhasilan program. Secara konkrit usaha internal yang dapat dilaksanakan adalah peningkatan kapasitas SDM, bidang keteknikan, meletakkan personil sesuai dengan keahliannya dan penambahan SDM bidang keteknikan. Selain itu, usaha peningkatan kapasitas kelembagaan adalah pelaksanaan forum kemitraan bidang infrastruktur sebagai upaya membangun jejaring kemitraan bidang infrastruktur. </w:t>
      </w:r>
    </w:p>
    <w:p w:rsidR="00AB2D9F" w:rsidRPr="004D07EA" w:rsidRDefault="00AB2D9F" w:rsidP="00FB14A2">
      <w:pPr>
        <w:pStyle w:val="ListParagraph"/>
        <w:widowControl w:val="0"/>
        <w:spacing w:after="120" w:line="240" w:lineRule="auto"/>
        <w:ind w:left="851"/>
        <w:contextualSpacing w:val="0"/>
        <w:jc w:val="both"/>
        <w:rPr>
          <w:rFonts w:ascii="Segoe UI" w:hAnsi="Segoe UI" w:cs="Segoe UI"/>
          <w:i/>
          <w:iCs/>
          <w:sz w:val="20"/>
          <w:szCs w:val="20"/>
          <w:lang w:val="id-ID"/>
        </w:rPr>
      </w:pPr>
      <w:r w:rsidRPr="004D07EA">
        <w:rPr>
          <w:rFonts w:ascii="Segoe UI" w:hAnsi="Segoe UI" w:cs="Segoe UI"/>
          <w:sz w:val="20"/>
          <w:szCs w:val="20"/>
        </w:rPr>
        <w:t xml:space="preserve">Pendekatan kedua adalah </w:t>
      </w:r>
      <w:r w:rsidR="00C15FCA" w:rsidRPr="004D07EA">
        <w:rPr>
          <w:rFonts w:ascii="Segoe UI" w:hAnsi="Segoe UI" w:cs="Segoe UI"/>
          <w:sz w:val="20"/>
          <w:szCs w:val="20"/>
          <w:lang w:val="id-ID"/>
        </w:rPr>
        <w:t xml:space="preserve">dengan </w:t>
      </w:r>
      <w:r w:rsidRPr="004D07EA">
        <w:rPr>
          <w:rFonts w:ascii="Segoe UI" w:hAnsi="Segoe UI" w:cs="Segoe UI"/>
          <w:sz w:val="20"/>
          <w:szCs w:val="20"/>
        </w:rPr>
        <w:t xml:space="preserve">mewujudkan sinergitas program dalam menentukan fokus dan lokus kegiatan. Tolok ukur keberhasilan tidak hanya pada capaian output saja tetapi sampai dengan </w:t>
      </w:r>
      <w:r w:rsidRPr="004D07EA">
        <w:rPr>
          <w:rFonts w:ascii="Segoe UI" w:hAnsi="Segoe UI" w:cs="Segoe UI"/>
          <w:i/>
          <w:sz w:val="20"/>
          <w:szCs w:val="20"/>
        </w:rPr>
        <w:t>out comes</w:t>
      </w:r>
      <w:r w:rsidRPr="004D07EA">
        <w:rPr>
          <w:rFonts w:ascii="Segoe UI" w:hAnsi="Segoe UI" w:cs="Segoe UI"/>
          <w:sz w:val="20"/>
          <w:szCs w:val="20"/>
        </w:rPr>
        <w:t xml:space="preserve"> (bagaimana infrastruktur yang terbangun dapat lebih bermanfaat),  prioritas penanganan pada lokus yang tepat yaitu memperhatikan penataan ruang serta fasilitasi pada kawasan yang memiliki </w:t>
      </w:r>
      <w:r w:rsidRPr="004D07EA">
        <w:rPr>
          <w:rFonts w:ascii="Segoe UI" w:hAnsi="Segoe UI" w:cs="Segoe UI"/>
          <w:i/>
          <w:iCs/>
          <w:sz w:val="20"/>
          <w:szCs w:val="20"/>
        </w:rPr>
        <w:t>pick up economic effect</w:t>
      </w:r>
      <w:r w:rsidR="00AD10AB" w:rsidRPr="004D07EA">
        <w:rPr>
          <w:rFonts w:ascii="Segoe UI" w:hAnsi="Segoe UI" w:cs="Segoe UI"/>
          <w:i/>
          <w:iCs/>
          <w:sz w:val="20"/>
          <w:szCs w:val="20"/>
          <w:lang w:val="id-ID"/>
        </w:rPr>
        <w:t>.</w:t>
      </w:r>
      <w:r w:rsidR="00200AA0" w:rsidRPr="004D07EA">
        <w:rPr>
          <w:rFonts w:ascii="Segoe UI" w:hAnsi="Segoe UI" w:cs="Segoe UI"/>
          <w:i/>
          <w:iCs/>
          <w:sz w:val="20"/>
          <w:szCs w:val="20"/>
          <w:lang w:val="id-ID"/>
        </w:rPr>
        <w:t xml:space="preserve"> </w:t>
      </w:r>
      <w:r w:rsidRPr="004D07EA">
        <w:rPr>
          <w:rFonts w:ascii="Segoe UI" w:hAnsi="Segoe UI" w:cs="Segoe UI"/>
          <w:sz w:val="20"/>
          <w:szCs w:val="20"/>
        </w:rPr>
        <w:t>Pendekatan yang terakhir adalah peningkatan kemitraan strategis dalam penanganan infrastruktur. Melalui pendekatan ini masyarakat ditempatkan sebagai subjek pembangunan dalam arti yang seluas luasnya, termasuk di dalamnya investasi infrastruktur oleh pihak swasta. Dengan pengembangan strategi pengelolaan infrastruktur tersebut diharapkan program yang ada akan menghasilkan efek kegiatan yang lebih baik dalam upaya peningkatan kesejahteraan masyarakat.</w:t>
      </w:r>
    </w:p>
    <w:p w:rsidR="00AB2D9F" w:rsidRPr="004D07EA" w:rsidRDefault="00AB2D9F" w:rsidP="00FB14A2">
      <w:pPr>
        <w:pStyle w:val="ListParagraph"/>
        <w:widowControl w:val="0"/>
        <w:spacing w:after="120" w:line="240" w:lineRule="auto"/>
        <w:ind w:left="851"/>
        <w:contextualSpacing w:val="0"/>
        <w:jc w:val="both"/>
        <w:rPr>
          <w:rFonts w:ascii="Segoe UI" w:hAnsi="Segoe UI" w:cs="Segoe UI"/>
          <w:color w:val="000000"/>
          <w:sz w:val="20"/>
          <w:szCs w:val="20"/>
        </w:rPr>
      </w:pPr>
      <w:r w:rsidRPr="004D07EA">
        <w:rPr>
          <w:rFonts w:ascii="Segoe UI" w:hAnsi="Segoe UI" w:cs="Segoe UI"/>
          <w:color w:val="000000"/>
          <w:sz w:val="20"/>
          <w:szCs w:val="20"/>
          <w:shd w:val="clear" w:color="auto" w:fill="FFFFFF"/>
        </w:rPr>
        <w:t>Percepatan penyediaan infrastruktur memang membutuhkan komitmen pemerintah. Namun, tanpa dukungan dan keterlibatan seluruh pemangku kepentingan (</w:t>
      </w:r>
      <w:r w:rsidRPr="004D07EA">
        <w:rPr>
          <w:rStyle w:val="Emphasis"/>
          <w:rFonts w:ascii="Segoe UI" w:hAnsi="Segoe UI" w:cs="Segoe UI"/>
          <w:color w:val="000000"/>
          <w:sz w:val="20"/>
          <w:szCs w:val="20"/>
          <w:shd w:val="clear" w:color="auto" w:fill="FFFFFF"/>
        </w:rPr>
        <w:t>stakeholder</w:t>
      </w:r>
      <w:r w:rsidRPr="004D07EA">
        <w:rPr>
          <w:rFonts w:ascii="Segoe UI" w:hAnsi="Segoe UI" w:cs="Segoe UI"/>
          <w:color w:val="000000"/>
          <w:sz w:val="20"/>
          <w:szCs w:val="20"/>
          <w:shd w:val="clear" w:color="auto" w:fill="FFFFFF"/>
        </w:rPr>
        <w:t xml:space="preserve">) sepertinya mustahil hal tersebut </w:t>
      </w:r>
      <w:r w:rsidR="00E03FE9" w:rsidRPr="004D07EA">
        <w:rPr>
          <w:rFonts w:ascii="Segoe UI" w:hAnsi="Segoe UI" w:cs="Segoe UI"/>
          <w:color w:val="000000"/>
          <w:sz w:val="20"/>
          <w:szCs w:val="20"/>
          <w:shd w:val="clear" w:color="auto" w:fill="FFFFFF"/>
          <w:lang w:val="id-ID"/>
        </w:rPr>
        <w:t xml:space="preserve">dapat </w:t>
      </w:r>
      <w:r w:rsidRPr="004D07EA">
        <w:rPr>
          <w:rFonts w:ascii="Segoe UI" w:hAnsi="Segoe UI" w:cs="Segoe UI"/>
          <w:color w:val="000000"/>
          <w:sz w:val="20"/>
          <w:szCs w:val="20"/>
          <w:shd w:val="clear" w:color="auto" w:fill="FFFFFF"/>
        </w:rPr>
        <w:t xml:space="preserve">terwujud. </w:t>
      </w:r>
      <w:r w:rsidRPr="00FB14A2">
        <w:rPr>
          <w:rFonts w:ascii="Segoe UI" w:hAnsi="Segoe UI" w:cs="Segoe UI"/>
          <w:sz w:val="20"/>
          <w:szCs w:val="20"/>
        </w:rPr>
        <w:t>Ada</w:t>
      </w:r>
      <w:r w:rsidRPr="004D07EA">
        <w:rPr>
          <w:rFonts w:ascii="Segoe UI" w:hAnsi="Segoe UI" w:cs="Segoe UI"/>
          <w:color w:val="000000"/>
          <w:sz w:val="20"/>
          <w:szCs w:val="20"/>
          <w:shd w:val="clear" w:color="auto" w:fill="FFFFFF"/>
        </w:rPr>
        <w:t xml:space="preserve"> banyak tantangan </w:t>
      </w:r>
      <w:r w:rsidRPr="004D07EA">
        <w:rPr>
          <w:rFonts w:ascii="Segoe UI" w:hAnsi="Segoe UI" w:cs="Segoe UI"/>
          <w:color w:val="000000"/>
          <w:sz w:val="20"/>
          <w:szCs w:val="20"/>
          <w:shd w:val="clear" w:color="auto" w:fill="FFFFFF"/>
        </w:rPr>
        <w:lastRenderedPageBreak/>
        <w:t xml:space="preserve">yang harus dihadapi serta dibutuhkan kerja keras dalam mengimplementasikan komitmen tersebut. Dengan adanya dukungan dan sinergi dari para stakeholder, </w:t>
      </w:r>
      <w:r w:rsidR="00E03FE9" w:rsidRPr="004D07EA">
        <w:rPr>
          <w:rFonts w:ascii="Segoe UI" w:hAnsi="Segoe UI" w:cs="Segoe UI"/>
          <w:color w:val="000000"/>
          <w:sz w:val="20"/>
          <w:szCs w:val="20"/>
          <w:shd w:val="clear" w:color="auto" w:fill="FFFFFF"/>
          <w:lang w:val="id-ID"/>
        </w:rPr>
        <w:t>di</w:t>
      </w:r>
      <w:r w:rsidRPr="004D07EA">
        <w:rPr>
          <w:rFonts w:ascii="Segoe UI" w:hAnsi="Segoe UI" w:cs="Segoe UI"/>
          <w:color w:val="000000"/>
          <w:sz w:val="20"/>
          <w:szCs w:val="20"/>
          <w:shd w:val="clear" w:color="auto" w:fill="FFFFFF"/>
        </w:rPr>
        <w:t>harap</w:t>
      </w:r>
      <w:r w:rsidR="00E03FE9" w:rsidRPr="004D07EA">
        <w:rPr>
          <w:rFonts w:ascii="Segoe UI" w:hAnsi="Segoe UI" w:cs="Segoe UI"/>
          <w:color w:val="000000"/>
          <w:sz w:val="20"/>
          <w:szCs w:val="20"/>
          <w:shd w:val="clear" w:color="auto" w:fill="FFFFFF"/>
          <w:lang w:val="id-ID"/>
        </w:rPr>
        <w:t>kan</w:t>
      </w:r>
      <w:r w:rsidRPr="004D07EA">
        <w:rPr>
          <w:rFonts w:ascii="Segoe UI" w:hAnsi="Segoe UI" w:cs="Segoe UI"/>
          <w:color w:val="000000"/>
          <w:sz w:val="20"/>
          <w:szCs w:val="20"/>
          <w:shd w:val="clear" w:color="auto" w:fill="FFFFFF"/>
        </w:rPr>
        <w:t xml:space="preserve"> pembangunan infrastruktur nasional yang memadai dapat cepat terlaksana guna menjamin kemajuan ekonomi dan kesejahteraan masyarakat. </w:t>
      </w:r>
      <w:r w:rsidRPr="004D07EA">
        <w:rPr>
          <w:rFonts w:ascii="Segoe UI" w:hAnsi="Segoe UI" w:cs="Segoe UI"/>
          <w:color w:val="000000"/>
          <w:sz w:val="20"/>
          <w:szCs w:val="20"/>
        </w:rPr>
        <w:t xml:space="preserve">Selanjutnya pembangunan infrastruktur diharapkan dapat memberikan dampak yang lebih besar menuju era kemandirian daerah, termasuk juga lebih mensinergikan upaya-upaya yang dilakukan oleh sektor swasta, Lembaga Swadaya Masyarakat maupun kelompok masyarakat, untuk mewujudkan Kabupaten Wonosobo Yang Semakin Maju dan Sejahtera. </w:t>
      </w:r>
    </w:p>
    <w:sectPr w:rsidR="00AB2D9F" w:rsidRPr="004D07EA" w:rsidSect="00066489">
      <w:headerReference w:type="default" r:id="rId8"/>
      <w:footerReference w:type="even" r:id="rId9"/>
      <w:footerReference w:type="default" r:id="rId10"/>
      <w:pgSz w:w="11907" w:h="16840" w:code="9"/>
      <w:pgMar w:top="1843" w:right="1559" w:bottom="1701" w:left="1843" w:header="1134" w:footer="1134" w:gutter="0"/>
      <w:pgNumType w:start="8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43AE" w:rsidRDefault="004943AE">
      <w:r>
        <w:separator/>
      </w:r>
    </w:p>
  </w:endnote>
  <w:endnote w:type="continuationSeparator" w:id="0">
    <w:p w:rsidR="004943AE" w:rsidRDefault="00494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1CAE" w:rsidRDefault="00261CAE" w:rsidP="00853BC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61CAE" w:rsidRDefault="00261CAE" w:rsidP="00875BB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1CAE" w:rsidRPr="004D07EA" w:rsidRDefault="00261CAE" w:rsidP="0045268C">
    <w:pPr>
      <w:pStyle w:val="Footer"/>
      <w:framePr w:wrap="around" w:vAnchor="text" w:hAnchor="margin" w:xAlign="right" w:y="1"/>
      <w:rPr>
        <w:rStyle w:val="PageNumber"/>
        <w:rFonts w:ascii="Segoe UI" w:hAnsi="Segoe UI" w:cs="Segoe UI"/>
        <w:sz w:val="18"/>
        <w:szCs w:val="18"/>
      </w:rPr>
    </w:pPr>
    <w:r w:rsidRPr="004D07EA">
      <w:rPr>
        <w:rStyle w:val="PageNumber"/>
        <w:rFonts w:ascii="Segoe UI" w:hAnsi="Segoe UI" w:cs="Segoe UI"/>
        <w:sz w:val="18"/>
        <w:szCs w:val="18"/>
      </w:rPr>
      <w:fldChar w:fldCharType="begin"/>
    </w:r>
    <w:r w:rsidRPr="004D07EA">
      <w:rPr>
        <w:rStyle w:val="PageNumber"/>
        <w:rFonts w:ascii="Segoe UI" w:hAnsi="Segoe UI" w:cs="Segoe UI"/>
        <w:sz w:val="18"/>
        <w:szCs w:val="18"/>
      </w:rPr>
      <w:instrText xml:space="preserve">PAGE  </w:instrText>
    </w:r>
    <w:r w:rsidRPr="004D07EA">
      <w:rPr>
        <w:rStyle w:val="PageNumber"/>
        <w:rFonts w:ascii="Segoe UI" w:hAnsi="Segoe UI" w:cs="Segoe UI"/>
        <w:sz w:val="18"/>
        <w:szCs w:val="18"/>
      </w:rPr>
      <w:fldChar w:fldCharType="separate"/>
    </w:r>
    <w:r w:rsidR="00066489">
      <w:rPr>
        <w:rStyle w:val="PageNumber"/>
        <w:rFonts w:ascii="Segoe UI" w:hAnsi="Segoe UI" w:cs="Segoe UI"/>
        <w:noProof/>
        <w:sz w:val="18"/>
        <w:szCs w:val="18"/>
      </w:rPr>
      <w:t>96</w:t>
    </w:r>
    <w:r w:rsidRPr="004D07EA">
      <w:rPr>
        <w:rStyle w:val="PageNumber"/>
        <w:rFonts w:ascii="Segoe UI" w:hAnsi="Segoe UI" w:cs="Segoe UI"/>
        <w:sz w:val="18"/>
        <w:szCs w:val="18"/>
      </w:rPr>
      <w:fldChar w:fldCharType="end"/>
    </w:r>
  </w:p>
  <w:p w:rsidR="00261CAE" w:rsidRPr="006D4CE9" w:rsidRDefault="004D07EA" w:rsidP="00CE73EB">
    <w:pPr>
      <w:pStyle w:val="Footer"/>
      <w:ind w:right="360"/>
      <w:rPr>
        <w:rFonts w:ascii="Arial" w:hAnsi="Arial" w:cs="Arial"/>
        <w:sz w:val="18"/>
        <w:szCs w:val="18"/>
      </w:rPr>
    </w:pPr>
    <w:r w:rsidRPr="00396394">
      <w:rPr>
        <w:rFonts w:ascii="Segoe UI" w:hAnsi="Segoe UI" w:cs="Segoe UI"/>
        <w:sz w:val="16"/>
        <w:szCs w:val="16"/>
        <w:lang w:val="fi-FI"/>
      </w:rPr>
      <w:t>L</w:t>
    </w:r>
    <w:r w:rsidRPr="00396394">
      <w:rPr>
        <w:rFonts w:ascii="Segoe UI" w:hAnsi="Segoe UI" w:cs="Segoe UI"/>
        <w:sz w:val="16"/>
        <w:szCs w:val="16"/>
      </w:rPr>
      <w:t>KPJ AMJ 201</w:t>
    </w:r>
    <w:r>
      <w:rPr>
        <w:rFonts w:ascii="Segoe UI" w:hAnsi="Segoe UI" w:cs="Segoe UI"/>
        <w:sz w:val="16"/>
        <w:szCs w:val="16"/>
      </w:rPr>
      <w:t>1</w:t>
    </w:r>
    <w:r w:rsidRPr="00396394">
      <w:rPr>
        <w:rFonts w:ascii="Segoe UI" w:hAnsi="Segoe UI" w:cs="Segoe UI"/>
        <w:sz w:val="16"/>
        <w:szCs w:val="16"/>
      </w:rPr>
      <w:t xml:space="preserve">-2015 </w:t>
    </w:r>
    <w:r>
      <w:rPr>
        <w:rFonts w:ascii="Segoe UI" w:hAnsi="Segoe UI" w:cs="Segoe UI"/>
        <w:sz w:val="16"/>
        <w:szCs w:val="16"/>
      </w:rPr>
      <w:t xml:space="preserve">- </w:t>
    </w:r>
    <w:r w:rsidRPr="00396394">
      <w:rPr>
        <w:rFonts w:ascii="Segoe UI" w:hAnsi="Segoe UI" w:cs="Segoe UI"/>
        <w:b/>
        <w:sz w:val="16"/>
        <w:szCs w:val="16"/>
        <w:lang w:val="fi-FI"/>
      </w:rPr>
      <w:t>Bab</w:t>
    </w:r>
    <w:r w:rsidRPr="00396394">
      <w:rPr>
        <w:rFonts w:ascii="Segoe UI" w:hAnsi="Segoe UI" w:cs="Segoe UI"/>
        <w:b/>
        <w:sz w:val="16"/>
        <w:szCs w:val="16"/>
      </w:rPr>
      <w:t xml:space="preserve"> I</w:t>
    </w:r>
    <w:r>
      <w:rPr>
        <w:rFonts w:ascii="Segoe UI" w:hAnsi="Segoe UI" w:cs="Segoe UI"/>
        <w:b/>
        <w:sz w:val="16"/>
        <w:szCs w:val="16"/>
      </w:rPr>
      <w:t>V</w:t>
    </w:r>
    <w:r w:rsidRPr="00396394">
      <w:rPr>
        <w:rFonts w:ascii="Segoe UI" w:hAnsi="Segoe UI" w:cs="Segoe UI"/>
        <w:b/>
        <w:sz w:val="16"/>
        <w:szCs w:val="16"/>
      </w:rPr>
      <w:t xml:space="preserve"> </w:t>
    </w:r>
    <w:r>
      <w:rPr>
        <w:rFonts w:ascii="Segoe UI" w:hAnsi="Segoe UI" w:cs="Segoe UI"/>
        <w:b/>
        <w:sz w:val="16"/>
        <w:szCs w:val="16"/>
      </w:rPr>
      <w:t>Penyelenggaraan Urusan Pemerintahan Daerah</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43AE" w:rsidRDefault="004943AE">
      <w:r>
        <w:separator/>
      </w:r>
    </w:p>
  </w:footnote>
  <w:footnote w:type="continuationSeparator" w:id="0">
    <w:p w:rsidR="004943AE" w:rsidRDefault="004943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1CAE" w:rsidRDefault="00261CAE" w:rsidP="00172DFD">
    <w:pPr>
      <w:pStyle w:val="Header"/>
    </w:pPr>
  </w:p>
  <w:p w:rsidR="00261CAE" w:rsidRPr="006322F7" w:rsidRDefault="00261CAE">
    <w:pPr>
      <w:pStyle w:val="Header"/>
      <w:rPr>
        <w:lang w:val="fi-F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B518F"/>
    <w:multiLevelType w:val="hybridMultilevel"/>
    <w:tmpl w:val="5308AC14"/>
    <w:lvl w:ilvl="0" w:tplc="0409000B">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
    <w:nsid w:val="0C750CD5"/>
    <w:multiLevelType w:val="hybridMultilevel"/>
    <w:tmpl w:val="15780C12"/>
    <w:lvl w:ilvl="0" w:tplc="DE0ACC82">
      <w:start w:val="1"/>
      <w:numFmt w:val="lowerLetter"/>
      <w:lvlText w:val="%1."/>
      <w:lvlJc w:val="left"/>
      <w:pPr>
        <w:tabs>
          <w:tab w:val="num" w:pos="2340"/>
        </w:tabs>
        <w:ind w:left="2340" w:hanging="360"/>
      </w:pPr>
      <w:rPr>
        <w:b w:val="0"/>
        <w:bCs w:val="0"/>
      </w:rPr>
    </w:lvl>
    <w:lvl w:ilvl="1" w:tplc="E1B4453A">
      <w:start w:val="1"/>
      <w:numFmt w:val="bullet"/>
      <w:lvlText w:val=""/>
      <w:lvlJc w:val="left"/>
      <w:pPr>
        <w:tabs>
          <w:tab w:val="num" w:pos="3060"/>
        </w:tabs>
        <w:ind w:left="3060" w:hanging="360"/>
      </w:pPr>
      <w:rPr>
        <w:rFonts w:ascii="Symbol" w:hAnsi="Symbol" w:cs="Symbol" w:hint="default"/>
        <w:b w:val="0"/>
        <w:bCs w:val="0"/>
      </w:rPr>
    </w:lvl>
    <w:lvl w:ilvl="2" w:tplc="0409001B">
      <w:start w:val="1"/>
      <w:numFmt w:val="lowerRoman"/>
      <w:lvlText w:val="%3."/>
      <w:lvlJc w:val="right"/>
      <w:pPr>
        <w:tabs>
          <w:tab w:val="num" w:pos="3780"/>
        </w:tabs>
        <w:ind w:left="3780" w:hanging="180"/>
      </w:pPr>
    </w:lvl>
    <w:lvl w:ilvl="3" w:tplc="0409000F">
      <w:start w:val="1"/>
      <w:numFmt w:val="decimal"/>
      <w:lvlText w:val="%4."/>
      <w:lvlJc w:val="left"/>
      <w:pPr>
        <w:tabs>
          <w:tab w:val="num" w:pos="4500"/>
        </w:tabs>
        <w:ind w:left="4500" w:hanging="360"/>
      </w:pPr>
    </w:lvl>
    <w:lvl w:ilvl="4" w:tplc="04090019">
      <w:start w:val="1"/>
      <w:numFmt w:val="lowerLetter"/>
      <w:lvlText w:val="%5."/>
      <w:lvlJc w:val="left"/>
      <w:pPr>
        <w:tabs>
          <w:tab w:val="num" w:pos="5220"/>
        </w:tabs>
        <w:ind w:left="5220" w:hanging="360"/>
      </w:pPr>
    </w:lvl>
    <w:lvl w:ilvl="5" w:tplc="0409001B">
      <w:start w:val="1"/>
      <w:numFmt w:val="lowerRoman"/>
      <w:lvlText w:val="%6."/>
      <w:lvlJc w:val="right"/>
      <w:pPr>
        <w:tabs>
          <w:tab w:val="num" w:pos="5940"/>
        </w:tabs>
        <w:ind w:left="5940" w:hanging="180"/>
      </w:pPr>
    </w:lvl>
    <w:lvl w:ilvl="6" w:tplc="0409000F">
      <w:start w:val="1"/>
      <w:numFmt w:val="decimal"/>
      <w:lvlText w:val="%7."/>
      <w:lvlJc w:val="left"/>
      <w:pPr>
        <w:tabs>
          <w:tab w:val="num" w:pos="6660"/>
        </w:tabs>
        <w:ind w:left="6660" w:hanging="360"/>
      </w:pPr>
    </w:lvl>
    <w:lvl w:ilvl="7" w:tplc="04090019">
      <w:start w:val="1"/>
      <w:numFmt w:val="lowerLetter"/>
      <w:lvlText w:val="%8."/>
      <w:lvlJc w:val="left"/>
      <w:pPr>
        <w:tabs>
          <w:tab w:val="num" w:pos="7380"/>
        </w:tabs>
        <w:ind w:left="7380" w:hanging="360"/>
      </w:pPr>
    </w:lvl>
    <w:lvl w:ilvl="8" w:tplc="0409001B">
      <w:start w:val="1"/>
      <w:numFmt w:val="lowerRoman"/>
      <w:lvlText w:val="%9."/>
      <w:lvlJc w:val="right"/>
      <w:pPr>
        <w:tabs>
          <w:tab w:val="num" w:pos="8100"/>
        </w:tabs>
        <w:ind w:left="8100" w:hanging="180"/>
      </w:pPr>
    </w:lvl>
  </w:abstractNum>
  <w:abstractNum w:abstractNumId="2">
    <w:nsid w:val="0C8C0155"/>
    <w:multiLevelType w:val="hybridMultilevel"/>
    <w:tmpl w:val="889C2A3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0D13427A"/>
    <w:multiLevelType w:val="hybridMultilevel"/>
    <w:tmpl w:val="89B439DC"/>
    <w:lvl w:ilvl="0" w:tplc="52364D64">
      <w:start w:val="1"/>
      <w:numFmt w:val="decimal"/>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4">
    <w:nsid w:val="0F7C4B26"/>
    <w:multiLevelType w:val="hybridMultilevel"/>
    <w:tmpl w:val="472A7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26F55D3"/>
    <w:multiLevelType w:val="hybridMultilevel"/>
    <w:tmpl w:val="B41ABD6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51B50CE"/>
    <w:multiLevelType w:val="hybridMultilevel"/>
    <w:tmpl w:val="2FD0A1E4"/>
    <w:lvl w:ilvl="0" w:tplc="A152731A">
      <w:start w:val="1"/>
      <w:numFmt w:val="lowerLetter"/>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7">
    <w:nsid w:val="1CC327A9"/>
    <w:multiLevelType w:val="hybridMultilevel"/>
    <w:tmpl w:val="76005A94"/>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20F50BB5"/>
    <w:multiLevelType w:val="hybridMultilevel"/>
    <w:tmpl w:val="27A89AEC"/>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9">
    <w:nsid w:val="20F6482B"/>
    <w:multiLevelType w:val="hybridMultilevel"/>
    <w:tmpl w:val="8FA88DB8"/>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221B21C0"/>
    <w:multiLevelType w:val="hybridMultilevel"/>
    <w:tmpl w:val="3E6E8132"/>
    <w:lvl w:ilvl="0" w:tplc="476210F8">
      <w:start w:val="1"/>
      <w:numFmt w:val="lowerLetter"/>
      <w:lvlText w:val="%1."/>
      <w:lvlJc w:val="left"/>
      <w:pPr>
        <w:ind w:left="562" w:hanging="360"/>
      </w:pPr>
      <w:rPr>
        <w:rFonts w:hint="default"/>
      </w:rPr>
    </w:lvl>
    <w:lvl w:ilvl="1" w:tplc="04090019" w:tentative="1">
      <w:start w:val="1"/>
      <w:numFmt w:val="lowerLetter"/>
      <w:lvlText w:val="%2."/>
      <w:lvlJc w:val="left"/>
      <w:pPr>
        <w:ind w:left="1282" w:hanging="360"/>
      </w:pPr>
    </w:lvl>
    <w:lvl w:ilvl="2" w:tplc="0409001B" w:tentative="1">
      <w:start w:val="1"/>
      <w:numFmt w:val="lowerRoman"/>
      <w:lvlText w:val="%3."/>
      <w:lvlJc w:val="right"/>
      <w:pPr>
        <w:ind w:left="2002" w:hanging="180"/>
      </w:pPr>
    </w:lvl>
    <w:lvl w:ilvl="3" w:tplc="0409000F" w:tentative="1">
      <w:start w:val="1"/>
      <w:numFmt w:val="decimal"/>
      <w:lvlText w:val="%4."/>
      <w:lvlJc w:val="left"/>
      <w:pPr>
        <w:ind w:left="2722" w:hanging="360"/>
      </w:pPr>
    </w:lvl>
    <w:lvl w:ilvl="4" w:tplc="04090019" w:tentative="1">
      <w:start w:val="1"/>
      <w:numFmt w:val="lowerLetter"/>
      <w:lvlText w:val="%5."/>
      <w:lvlJc w:val="left"/>
      <w:pPr>
        <w:ind w:left="3442" w:hanging="360"/>
      </w:pPr>
    </w:lvl>
    <w:lvl w:ilvl="5" w:tplc="0409001B" w:tentative="1">
      <w:start w:val="1"/>
      <w:numFmt w:val="lowerRoman"/>
      <w:lvlText w:val="%6."/>
      <w:lvlJc w:val="right"/>
      <w:pPr>
        <w:ind w:left="4162" w:hanging="180"/>
      </w:pPr>
    </w:lvl>
    <w:lvl w:ilvl="6" w:tplc="0409000F" w:tentative="1">
      <w:start w:val="1"/>
      <w:numFmt w:val="decimal"/>
      <w:lvlText w:val="%7."/>
      <w:lvlJc w:val="left"/>
      <w:pPr>
        <w:ind w:left="4882" w:hanging="360"/>
      </w:pPr>
    </w:lvl>
    <w:lvl w:ilvl="7" w:tplc="04090019" w:tentative="1">
      <w:start w:val="1"/>
      <w:numFmt w:val="lowerLetter"/>
      <w:lvlText w:val="%8."/>
      <w:lvlJc w:val="left"/>
      <w:pPr>
        <w:ind w:left="5602" w:hanging="360"/>
      </w:pPr>
    </w:lvl>
    <w:lvl w:ilvl="8" w:tplc="0409001B" w:tentative="1">
      <w:start w:val="1"/>
      <w:numFmt w:val="lowerRoman"/>
      <w:lvlText w:val="%9."/>
      <w:lvlJc w:val="right"/>
      <w:pPr>
        <w:ind w:left="6322" w:hanging="180"/>
      </w:pPr>
    </w:lvl>
  </w:abstractNum>
  <w:abstractNum w:abstractNumId="11">
    <w:nsid w:val="24771226"/>
    <w:multiLevelType w:val="hybridMultilevel"/>
    <w:tmpl w:val="FE32653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nsid w:val="351A6262"/>
    <w:multiLevelType w:val="hybridMultilevel"/>
    <w:tmpl w:val="38602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95A65FF"/>
    <w:multiLevelType w:val="hybridMultilevel"/>
    <w:tmpl w:val="73DA01C8"/>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432E72EE"/>
    <w:multiLevelType w:val="hybridMultilevel"/>
    <w:tmpl w:val="AB8A4F22"/>
    <w:lvl w:ilvl="0" w:tplc="0409000D">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5">
    <w:nsid w:val="4A5F57F3"/>
    <w:multiLevelType w:val="hybridMultilevel"/>
    <w:tmpl w:val="9462E04E"/>
    <w:lvl w:ilvl="0" w:tplc="04090005">
      <w:start w:val="1"/>
      <w:numFmt w:val="bullet"/>
      <w:lvlText w:val=""/>
      <w:lvlJc w:val="left"/>
      <w:pPr>
        <w:ind w:left="1100" w:hanging="360"/>
      </w:pPr>
      <w:rPr>
        <w:rFonts w:ascii="Wingdings" w:hAnsi="Wingdings" w:hint="default"/>
      </w:rPr>
    </w:lvl>
    <w:lvl w:ilvl="1" w:tplc="04090003" w:tentative="1">
      <w:start w:val="1"/>
      <w:numFmt w:val="bullet"/>
      <w:lvlText w:val="o"/>
      <w:lvlJc w:val="left"/>
      <w:pPr>
        <w:ind w:left="1820" w:hanging="360"/>
      </w:pPr>
      <w:rPr>
        <w:rFonts w:ascii="Courier New" w:hAnsi="Courier New" w:cs="Courier New" w:hint="default"/>
      </w:rPr>
    </w:lvl>
    <w:lvl w:ilvl="2" w:tplc="04090005" w:tentative="1">
      <w:start w:val="1"/>
      <w:numFmt w:val="bullet"/>
      <w:lvlText w:val=""/>
      <w:lvlJc w:val="left"/>
      <w:pPr>
        <w:ind w:left="2540" w:hanging="360"/>
      </w:pPr>
      <w:rPr>
        <w:rFonts w:ascii="Wingdings" w:hAnsi="Wingdings" w:hint="default"/>
      </w:rPr>
    </w:lvl>
    <w:lvl w:ilvl="3" w:tplc="04090001" w:tentative="1">
      <w:start w:val="1"/>
      <w:numFmt w:val="bullet"/>
      <w:lvlText w:val=""/>
      <w:lvlJc w:val="left"/>
      <w:pPr>
        <w:ind w:left="3260" w:hanging="360"/>
      </w:pPr>
      <w:rPr>
        <w:rFonts w:ascii="Symbol" w:hAnsi="Symbol" w:hint="default"/>
      </w:rPr>
    </w:lvl>
    <w:lvl w:ilvl="4" w:tplc="04090003" w:tentative="1">
      <w:start w:val="1"/>
      <w:numFmt w:val="bullet"/>
      <w:lvlText w:val="o"/>
      <w:lvlJc w:val="left"/>
      <w:pPr>
        <w:ind w:left="3980" w:hanging="360"/>
      </w:pPr>
      <w:rPr>
        <w:rFonts w:ascii="Courier New" w:hAnsi="Courier New" w:cs="Courier New" w:hint="default"/>
      </w:rPr>
    </w:lvl>
    <w:lvl w:ilvl="5" w:tplc="04090005" w:tentative="1">
      <w:start w:val="1"/>
      <w:numFmt w:val="bullet"/>
      <w:lvlText w:val=""/>
      <w:lvlJc w:val="left"/>
      <w:pPr>
        <w:ind w:left="4700" w:hanging="360"/>
      </w:pPr>
      <w:rPr>
        <w:rFonts w:ascii="Wingdings" w:hAnsi="Wingdings" w:hint="default"/>
      </w:rPr>
    </w:lvl>
    <w:lvl w:ilvl="6" w:tplc="04090001" w:tentative="1">
      <w:start w:val="1"/>
      <w:numFmt w:val="bullet"/>
      <w:lvlText w:val=""/>
      <w:lvlJc w:val="left"/>
      <w:pPr>
        <w:ind w:left="5420" w:hanging="360"/>
      </w:pPr>
      <w:rPr>
        <w:rFonts w:ascii="Symbol" w:hAnsi="Symbol" w:hint="default"/>
      </w:rPr>
    </w:lvl>
    <w:lvl w:ilvl="7" w:tplc="04090003" w:tentative="1">
      <w:start w:val="1"/>
      <w:numFmt w:val="bullet"/>
      <w:lvlText w:val="o"/>
      <w:lvlJc w:val="left"/>
      <w:pPr>
        <w:ind w:left="6140" w:hanging="360"/>
      </w:pPr>
      <w:rPr>
        <w:rFonts w:ascii="Courier New" w:hAnsi="Courier New" w:cs="Courier New" w:hint="default"/>
      </w:rPr>
    </w:lvl>
    <w:lvl w:ilvl="8" w:tplc="04090005" w:tentative="1">
      <w:start w:val="1"/>
      <w:numFmt w:val="bullet"/>
      <w:lvlText w:val=""/>
      <w:lvlJc w:val="left"/>
      <w:pPr>
        <w:ind w:left="6860" w:hanging="360"/>
      </w:pPr>
      <w:rPr>
        <w:rFonts w:ascii="Wingdings" w:hAnsi="Wingdings" w:hint="default"/>
      </w:rPr>
    </w:lvl>
  </w:abstractNum>
  <w:abstractNum w:abstractNumId="16">
    <w:nsid w:val="4B246B89"/>
    <w:multiLevelType w:val="hybridMultilevel"/>
    <w:tmpl w:val="AFDE6E94"/>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7">
    <w:nsid w:val="53220E08"/>
    <w:multiLevelType w:val="hybridMultilevel"/>
    <w:tmpl w:val="7C1E1FC4"/>
    <w:lvl w:ilvl="0" w:tplc="04090005">
      <w:start w:val="1"/>
      <w:numFmt w:val="bullet"/>
      <w:lvlText w:val=""/>
      <w:lvlJc w:val="left"/>
      <w:pPr>
        <w:tabs>
          <w:tab w:val="num" w:pos="720"/>
        </w:tabs>
        <w:ind w:left="720" w:hanging="360"/>
      </w:pPr>
      <w:rPr>
        <w:rFonts w:ascii="Wingdings" w:hAnsi="Wingding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nsid w:val="551F585B"/>
    <w:multiLevelType w:val="hybridMultilevel"/>
    <w:tmpl w:val="B78E657A"/>
    <w:lvl w:ilvl="0" w:tplc="57245B5A">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7470AF8"/>
    <w:multiLevelType w:val="hybridMultilevel"/>
    <w:tmpl w:val="AFDE6E94"/>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0">
    <w:nsid w:val="609E4FEB"/>
    <w:multiLevelType w:val="hybridMultilevel"/>
    <w:tmpl w:val="76005A9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8BD5E51"/>
    <w:multiLevelType w:val="hybridMultilevel"/>
    <w:tmpl w:val="08585268"/>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nsid w:val="706C2219"/>
    <w:multiLevelType w:val="hybridMultilevel"/>
    <w:tmpl w:val="06FC45A8"/>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nsid w:val="754641CA"/>
    <w:multiLevelType w:val="hybridMultilevel"/>
    <w:tmpl w:val="3E2801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A597A72"/>
    <w:multiLevelType w:val="hybridMultilevel"/>
    <w:tmpl w:val="2AE2AB3C"/>
    <w:lvl w:ilvl="0" w:tplc="B1C2F526">
      <w:start w:val="1"/>
      <w:numFmt w:val="decimal"/>
      <w:lvlText w:val="%1."/>
      <w:lvlJc w:val="left"/>
      <w:pPr>
        <w:ind w:left="720" w:hanging="360"/>
      </w:pPr>
      <w:rPr>
        <w:rFonts w:hint="default"/>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17"/>
  </w:num>
  <w:num w:numId="2">
    <w:abstractNumId w:val="1"/>
  </w:num>
  <w:num w:numId="3">
    <w:abstractNumId w:val="5"/>
  </w:num>
  <w:num w:numId="4">
    <w:abstractNumId w:val="0"/>
  </w:num>
  <w:num w:numId="5">
    <w:abstractNumId w:val="14"/>
  </w:num>
  <w:num w:numId="6">
    <w:abstractNumId w:val="16"/>
  </w:num>
  <w:num w:numId="7">
    <w:abstractNumId w:val="4"/>
  </w:num>
  <w:num w:numId="8">
    <w:abstractNumId w:val="19"/>
  </w:num>
  <w:num w:numId="9">
    <w:abstractNumId w:val="23"/>
  </w:num>
  <w:num w:numId="10">
    <w:abstractNumId w:val="12"/>
  </w:num>
  <w:num w:numId="11">
    <w:abstractNumId w:val="24"/>
  </w:num>
  <w:num w:numId="12">
    <w:abstractNumId w:val="15"/>
  </w:num>
  <w:num w:numId="13">
    <w:abstractNumId w:val="20"/>
  </w:num>
  <w:num w:numId="14">
    <w:abstractNumId w:val="7"/>
  </w:num>
  <w:num w:numId="15">
    <w:abstractNumId w:val="18"/>
  </w:num>
  <w:num w:numId="16">
    <w:abstractNumId w:val="10"/>
  </w:num>
  <w:num w:numId="17">
    <w:abstractNumId w:val="21"/>
  </w:num>
  <w:num w:numId="18">
    <w:abstractNumId w:val="13"/>
  </w:num>
  <w:num w:numId="19">
    <w:abstractNumId w:val="11"/>
  </w:num>
  <w:num w:numId="20">
    <w:abstractNumId w:val="9"/>
  </w:num>
  <w:num w:numId="21">
    <w:abstractNumId w:val="2"/>
  </w:num>
  <w:num w:numId="22">
    <w:abstractNumId w:val="3"/>
  </w:num>
  <w:num w:numId="23">
    <w:abstractNumId w:val="22"/>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7911"/>
    <w:rsid w:val="000018C9"/>
    <w:rsid w:val="00007DFE"/>
    <w:rsid w:val="00010006"/>
    <w:rsid w:val="000149DC"/>
    <w:rsid w:val="000175AB"/>
    <w:rsid w:val="00022D56"/>
    <w:rsid w:val="00033C01"/>
    <w:rsid w:val="000345CB"/>
    <w:rsid w:val="00045E90"/>
    <w:rsid w:val="000465C8"/>
    <w:rsid w:val="00055CF0"/>
    <w:rsid w:val="00060187"/>
    <w:rsid w:val="00060D98"/>
    <w:rsid w:val="00066489"/>
    <w:rsid w:val="00066A01"/>
    <w:rsid w:val="00066DD3"/>
    <w:rsid w:val="0007168E"/>
    <w:rsid w:val="00073EAF"/>
    <w:rsid w:val="0007552B"/>
    <w:rsid w:val="00076213"/>
    <w:rsid w:val="00080EBA"/>
    <w:rsid w:val="00087A79"/>
    <w:rsid w:val="00090F3C"/>
    <w:rsid w:val="00095FB5"/>
    <w:rsid w:val="00096210"/>
    <w:rsid w:val="00097C50"/>
    <w:rsid w:val="000A0413"/>
    <w:rsid w:val="000A66DD"/>
    <w:rsid w:val="000B1F9D"/>
    <w:rsid w:val="000C204D"/>
    <w:rsid w:val="000C33B2"/>
    <w:rsid w:val="000C4A47"/>
    <w:rsid w:val="000C7AD2"/>
    <w:rsid w:val="000D01B0"/>
    <w:rsid w:val="000D2C4C"/>
    <w:rsid w:val="000D3312"/>
    <w:rsid w:val="000D3B5C"/>
    <w:rsid w:val="000D41D0"/>
    <w:rsid w:val="000D6A20"/>
    <w:rsid w:val="000E173B"/>
    <w:rsid w:val="000E5807"/>
    <w:rsid w:val="000E7FCA"/>
    <w:rsid w:val="00100DEC"/>
    <w:rsid w:val="001038D0"/>
    <w:rsid w:val="00105CC6"/>
    <w:rsid w:val="00110AB4"/>
    <w:rsid w:val="00111EF7"/>
    <w:rsid w:val="001144B8"/>
    <w:rsid w:val="001307E4"/>
    <w:rsid w:val="00135D81"/>
    <w:rsid w:val="00136E82"/>
    <w:rsid w:val="0013743F"/>
    <w:rsid w:val="00143D11"/>
    <w:rsid w:val="00144B4B"/>
    <w:rsid w:val="00153F14"/>
    <w:rsid w:val="001655F7"/>
    <w:rsid w:val="00166367"/>
    <w:rsid w:val="00171154"/>
    <w:rsid w:val="00172DFD"/>
    <w:rsid w:val="00176965"/>
    <w:rsid w:val="001824F9"/>
    <w:rsid w:val="0018364C"/>
    <w:rsid w:val="00186FDF"/>
    <w:rsid w:val="001927C8"/>
    <w:rsid w:val="00197757"/>
    <w:rsid w:val="001A6531"/>
    <w:rsid w:val="001B18DA"/>
    <w:rsid w:val="001B3974"/>
    <w:rsid w:val="001C46F2"/>
    <w:rsid w:val="001D00AE"/>
    <w:rsid w:val="001D28D2"/>
    <w:rsid w:val="001D5085"/>
    <w:rsid w:val="001D5B09"/>
    <w:rsid w:val="001E13A5"/>
    <w:rsid w:val="001E5A6B"/>
    <w:rsid w:val="001F5D6C"/>
    <w:rsid w:val="001F6D50"/>
    <w:rsid w:val="001F74D6"/>
    <w:rsid w:val="001F7672"/>
    <w:rsid w:val="00200AA0"/>
    <w:rsid w:val="002021E8"/>
    <w:rsid w:val="00205464"/>
    <w:rsid w:val="00207ED7"/>
    <w:rsid w:val="00212741"/>
    <w:rsid w:val="0021535B"/>
    <w:rsid w:val="00221FB1"/>
    <w:rsid w:val="002276CE"/>
    <w:rsid w:val="002321DB"/>
    <w:rsid w:val="00236663"/>
    <w:rsid w:val="00241CB0"/>
    <w:rsid w:val="00255DCC"/>
    <w:rsid w:val="0025672A"/>
    <w:rsid w:val="00256794"/>
    <w:rsid w:val="00261CAE"/>
    <w:rsid w:val="00262AEC"/>
    <w:rsid w:val="00265BB3"/>
    <w:rsid w:val="00267A04"/>
    <w:rsid w:val="00274B34"/>
    <w:rsid w:val="00274DD4"/>
    <w:rsid w:val="00277980"/>
    <w:rsid w:val="00292694"/>
    <w:rsid w:val="0029536F"/>
    <w:rsid w:val="002B0329"/>
    <w:rsid w:val="002B06CF"/>
    <w:rsid w:val="002B183A"/>
    <w:rsid w:val="002B2D7A"/>
    <w:rsid w:val="002B3E7B"/>
    <w:rsid w:val="002B7D3B"/>
    <w:rsid w:val="002C04CB"/>
    <w:rsid w:val="002C47B7"/>
    <w:rsid w:val="002C4F7D"/>
    <w:rsid w:val="002C67E2"/>
    <w:rsid w:val="002D1138"/>
    <w:rsid w:val="002D7C3A"/>
    <w:rsid w:val="002E137B"/>
    <w:rsid w:val="002E2213"/>
    <w:rsid w:val="002E66E7"/>
    <w:rsid w:val="002F5624"/>
    <w:rsid w:val="003018C4"/>
    <w:rsid w:val="003024AD"/>
    <w:rsid w:val="0030508B"/>
    <w:rsid w:val="0030625E"/>
    <w:rsid w:val="00307DF0"/>
    <w:rsid w:val="003133F4"/>
    <w:rsid w:val="00313A73"/>
    <w:rsid w:val="00315225"/>
    <w:rsid w:val="00315E1F"/>
    <w:rsid w:val="00323424"/>
    <w:rsid w:val="0032521F"/>
    <w:rsid w:val="00334AC3"/>
    <w:rsid w:val="00336ED7"/>
    <w:rsid w:val="003376F3"/>
    <w:rsid w:val="003528D2"/>
    <w:rsid w:val="0035314E"/>
    <w:rsid w:val="003630F3"/>
    <w:rsid w:val="00373280"/>
    <w:rsid w:val="003804FD"/>
    <w:rsid w:val="00384BF2"/>
    <w:rsid w:val="00392005"/>
    <w:rsid w:val="003929AA"/>
    <w:rsid w:val="003954D8"/>
    <w:rsid w:val="003A6CD0"/>
    <w:rsid w:val="003B01DA"/>
    <w:rsid w:val="003B231C"/>
    <w:rsid w:val="003B2EFF"/>
    <w:rsid w:val="003B50C9"/>
    <w:rsid w:val="003B50FB"/>
    <w:rsid w:val="003B719D"/>
    <w:rsid w:val="003C7B9D"/>
    <w:rsid w:val="003D013F"/>
    <w:rsid w:val="003D1E3F"/>
    <w:rsid w:val="003E64AF"/>
    <w:rsid w:val="003F3A72"/>
    <w:rsid w:val="00400978"/>
    <w:rsid w:val="00404BA0"/>
    <w:rsid w:val="00405FDC"/>
    <w:rsid w:val="00406257"/>
    <w:rsid w:val="00406596"/>
    <w:rsid w:val="00421B68"/>
    <w:rsid w:val="00423043"/>
    <w:rsid w:val="00433963"/>
    <w:rsid w:val="0044073E"/>
    <w:rsid w:val="00440A1D"/>
    <w:rsid w:val="0044389A"/>
    <w:rsid w:val="00447348"/>
    <w:rsid w:val="00450C05"/>
    <w:rsid w:val="0045268C"/>
    <w:rsid w:val="0045645C"/>
    <w:rsid w:val="004665C9"/>
    <w:rsid w:val="00470140"/>
    <w:rsid w:val="004728C0"/>
    <w:rsid w:val="00475257"/>
    <w:rsid w:val="00477938"/>
    <w:rsid w:val="00480B19"/>
    <w:rsid w:val="004819C4"/>
    <w:rsid w:val="0048648E"/>
    <w:rsid w:val="004870D8"/>
    <w:rsid w:val="00491BA3"/>
    <w:rsid w:val="00493231"/>
    <w:rsid w:val="00493956"/>
    <w:rsid w:val="00494174"/>
    <w:rsid w:val="004943AE"/>
    <w:rsid w:val="004A1DC6"/>
    <w:rsid w:val="004B1BDA"/>
    <w:rsid w:val="004C4A4A"/>
    <w:rsid w:val="004D07EA"/>
    <w:rsid w:val="004D32F3"/>
    <w:rsid w:val="004D57C2"/>
    <w:rsid w:val="004E4669"/>
    <w:rsid w:val="004E4DAD"/>
    <w:rsid w:val="004E53D0"/>
    <w:rsid w:val="004F05D4"/>
    <w:rsid w:val="004F38B5"/>
    <w:rsid w:val="004F4504"/>
    <w:rsid w:val="004F696D"/>
    <w:rsid w:val="004F6D69"/>
    <w:rsid w:val="004F7E03"/>
    <w:rsid w:val="00504900"/>
    <w:rsid w:val="00511884"/>
    <w:rsid w:val="0051236D"/>
    <w:rsid w:val="00520BBD"/>
    <w:rsid w:val="00520C4E"/>
    <w:rsid w:val="005250DB"/>
    <w:rsid w:val="0053254E"/>
    <w:rsid w:val="0053365B"/>
    <w:rsid w:val="00536A1A"/>
    <w:rsid w:val="00537911"/>
    <w:rsid w:val="005420DE"/>
    <w:rsid w:val="00542E15"/>
    <w:rsid w:val="00544FDD"/>
    <w:rsid w:val="00546BFC"/>
    <w:rsid w:val="00547C0E"/>
    <w:rsid w:val="005502D5"/>
    <w:rsid w:val="00552D9C"/>
    <w:rsid w:val="0055707F"/>
    <w:rsid w:val="005700F0"/>
    <w:rsid w:val="00570CC5"/>
    <w:rsid w:val="00572242"/>
    <w:rsid w:val="0057370A"/>
    <w:rsid w:val="00575615"/>
    <w:rsid w:val="00575A32"/>
    <w:rsid w:val="005845E3"/>
    <w:rsid w:val="00585B01"/>
    <w:rsid w:val="00593409"/>
    <w:rsid w:val="00594E86"/>
    <w:rsid w:val="0059714A"/>
    <w:rsid w:val="005A15B6"/>
    <w:rsid w:val="005A7C26"/>
    <w:rsid w:val="005C38B5"/>
    <w:rsid w:val="005D4150"/>
    <w:rsid w:val="005E62D8"/>
    <w:rsid w:val="005F704C"/>
    <w:rsid w:val="006039C9"/>
    <w:rsid w:val="006058EE"/>
    <w:rsid w:val="0060713A"/>
    <w:rsid w:val="0060750D"/>
    <w:rsid w:val="00614F4D"/>
    <w:rsid w:val="00615D9A"/>
    <w:rsid w:val="006210CB"/>
    <w:rsid w:val="00621985"/>
    <w:rsid w:val="00631F93"/>
    <w:rsid w:val="006322F7"/>
    <w:rsid w:val="006355A0"/>
    <w:rsid w:val="00642DC4"/>
    <w:rsid w:val="0065444A"/>
    <w:rsid w:val="00657D53"/>
    <w:rsid w:val="006664D7"/>
    <w:rsid w:val="00667D90"/>
    <w:rsid w:val="0067201F"/>
    <w:rsid w:val="00672388"/>
    <w:rsid w:val="00674DAF"/>
    <w:rsid w:val="006761BB"/>
    <w:rsid w:val="00682AAA"/>
    <w:rsid w:val="006846D4"/>
    <w:rsid w:val="00694D17"/>
    <w:rsid w:val="006A0BB2"/>
    <w:rsid w:val="006A3E2B"/>
    <w:rsid w:val="006A7B3A"/>
    <w:rsid w:val="006B1865"/>
    <w:rsid w:val="006B24B1"/>
    <w:rsid w:val="006C4D2F"/>
    <w:rsid w:val="006C50CC"/>
    <w:rsid w:val="006C648E"/>
    <w:rsid w:val="006C6FED"/>
    <w:rsid w:val="006C7BEC"/>
    <w:rsid w:val="006D2187"/>
    <w:rsid w:val="006D467A"/>
    <w:rsid w:val="006D4CE9"/>
    <w:rsid w:val="006E2C23"/>
    <w:rsid w:val="006E78A7"/>
    <w:rsid w:val="006F2464"/>
    <w:rsid w:val="006F2EDC"/>
    <w:rsid w:val="006F41FE"/>
    <w:rsid w:val="006F6ECC"/>
    <w:rsid w:val="0070005C"/>
    <w:rsid w:val="00700962"/>
    <w:rsid w:val="007014E4"/>
    <w:rsid w:val="00703D01"/>
    <w:rsid w:val="0070702B"/>
    <w:rsid w:val="00710BD5"/>
    <w:rsid w:val="00720B7F"/>
    <w:rsid w:val="00727150"/>
    <w:rsid w:val="00731E60"/>
    <w:rsid w:val="0074298D"/>
    <w:rsid w:val="00742F28"/>
    <w:rsid w:val="00747980"/>
    <w:rsid w:val="0075066D"/>
    <w:rsid w:val="00752BC0"/>
    <w:rsid w:val="00753B11"/>
    <w:rsid w:val="00754207"/>
    <w:rsid w:val="007643C9"/>
    <w:rsid w:val="00772E87"/>
    <w:rsid w:val="0077584A"/>
    <w:rsid w:val="00775AC8"/>
    <w:rsid w:val="0078113A"/>
    <w:rsid w:val="00794712"/>
    <w:rsid w:val="00795952"/>
    <w:rsid w:val="007A02EE"/>
    <w:rsid w:val="007A4A94"/>
    <w:rsid w:val="007A7C68"/>
    <w:rsid w:val="007B56D5"/>
    <w:rsid w:val="007B65DF"/>
    <w:rsid w:val="007C6E21"/>
    <w:rsid w:val="007D51EF"/>
    <w:rsid w:val="007E17EE"/>
    <w:rsid w:val="007E44A6"/>
    <w:rsid w:val="00804670"/>
    <w:rsid w:val="008058CD"/>
    <w:rsid w:val="0080638D"/>
    <w:rsid w:val="00823F27"/>
    <w:rsid w:val="008270A1"/>
    <w:rsid w:val="008273BC"/>
    <w:rsid w:val="00833FD0"/>
    <w:rsid w:val="00835E02"/>
    <w:rsid w:val="00841BF5"/>
    <w:rsid w:val="008429D6"/>
    <w:rsid w:val="008429E2"/>
    <w:rsid w:val="00851952"/>
    <w:rsid w:val="00853BC7"/>
    <w:rsid w:val="008540B7"/>
    <w:rsid w:val="00854740"/>
    <w:rsid w:val="008713B9"/>
    <w:rsid w:val="00875BB4"/>
    <w:rsid w:val="0088493B"/>
    <w:rsid w:val="00887E9B"/>
    <w:rsid w:val="00891429"/>
    <w:rsid w:val="00891786"/>
    <w:rsid w:val="00895EE3"/>
    <w:rsid w:val="008A5395"/>
    <w:rsid w:val="008B0C75"/>
    <w:rsid w:val="008B1A0A"/>
    <w:rsid w:val="008B1B1C"/>
    <w:rsid w:val="008B7DFF"/>
    <w:rsid w:val="008C2AA5"/>
    <w:rsid w:val="008C2E39"/>
    <w:rsid w:val="008C3DF1"/>
    <w:rsid w:val="008C4FC4"/>
    <w:rsid w:val="008C59B9"/>
    <w:rsid w:val="008C63A1"/>
    <w:rsid w:val="008D1ADC"/>
    <w:rsid w:val="008D29DA"/>
    <w:rsid w:val="008D663E"/>
    <w:rsid w:val="008E0D82"/>
    <w:rsid w:val="008E1BFE"/>
    <w:rsid w:val="008E7F6F"/>
    <w:rsid w:val="00902093"/>
    <w:rsid w:val="009030E2"/>
    <w:rsid w:val="00913804"/>
    <w:rsid w:val="0092143E"/>
    <w:rsid w:val="00922BA9"/>
    <w:rsid w:val="0092628F"/>
    <w:rsid w:val="0093499C"/>
    <w:rsid w:val="00946D52"/>
    <w:rsid w:val="00947610"/>
    <w:rsid w:val="009525E0"/>
    <w:rsid w:val="00952B45"/>
    <w:rsid w:val="00953BB6"/>
    <w:rsid w:val="0095527C"/>
    <w:rsid w:val="00962706"/>
    <w:rsid w:val="00971AA4"/>
    <w:rsid w:val="00972067"/>
    <w:rsid w:val="00976559"/>
    <w:rsid w:val="009769DA"/>
    <w:rsid w:val="00982DFF"/>
    <w:rsid w:val="00984F74"/>
    <w:rsid w:val="009869F0"/>
    <w:rsid w:val="00986F35"/>
    <w:rsid w:val="009932D1"/>
    <w:rsid w:val="00994E09"/>
    <w:rsid w:val="0099680F"/>
    <w:rsid w:val="009A09F9"/>
    <w:rsid w:val="009A1E68"/>
    <w:rsid w:val="009A4ABA"/>
    <w:rsid w:val="009B3F2B"/>
    <w:rsid w:val="009C514E"/>
    <w:rsid w:val="009C68DC"/>
    <w:rsid w:val="009D1808"/>
    <w:rsid w:val="009D2B64"/>
    <w:rsid w:val="009D74D0"/>
    <w:rsid w:val="009D78D9"/>
    <w:rsid w:val="009F3E05"/>
    <w:rsid w:val="00A01A4C"/>
    <w:rsid w:val="00A130EB"/>
    <w:rsid w:val="00A1516E"/>
    <w:rsid w:val="00A43304"/>
    <w:rsid w:val="00A511CC"/>
    <w:rsid w:val="00A52991"/>
    <w:rsid w:val="00A715A8"/>
    <w:rsid w:val="00A71B2F"/>
    <w:rsid w:val="00A76B14"/>
    <w:rsid w:val="00A96454"/>
    <w:rsid w:val="00A972DD"/>
    <w:rsid w:val="00A97BE3"/>
    <w:rsid w:val="00AA02F5"/>
    <w:rsid w:val="00AA0663"/>
    <w:rsid w:val="00AA18DA"/>
    <w:rsid w:val="00AA22D6"/>
    <w:rsid w:val="00AA7CB1"/>
    <w:rsid w:val="00AB2822"/>
    <w:rsid w:val="00AB2D9F"/>
    <w:rsid w:val="00AB3357"/>
    <w:rsid w:val="00AB4191"/>
    <w:rsid w:val="00AD10AB"/>
    <w:rsid w:val="00AD1BF2"/>
    <w:rsid w:val="00AD2004"/>
    <w:rsid w:val="00AD3B26"/>
    <w:rsid w:val="00AD6A88"/>
    <w:rsid w:val="00AE0161"/>
    <w:rsid w:val="00AF1794"/>
    <w:rsid w:val="00AF7967"/>
    <w:rsid w:val="00B0061F"/>
    <w:rsid w:val="00B0711F"/>
    <w:rsid w:val="00B1028F"/>
    <w:rsid w:val="00B107C0"/>
    <w:rsid w:val="00B16507"/>
    <w:rsid w:val="00B17B81"/>
    <w:rsid w:val="00B244E1"/>
    <w:rsid w:val="00B248BA"/>
    <w:rsid w:val="00B3407F"/>
    <w:rsid w:val="00B37794"/>
    <w:rsid w:val="00B407DC"/>
    <w:rsid w:val="00B47A69"/>
    <w:rsid w:val="00B50BA8"/>
    <w:rsid w:val="00B54FA9"/>
    <w:rsid w:val="00B56F60"/>
    <w:rsid w:val="00B63468"/>
    <w:rsid w:val="00B71C48"/>
    <w:rsid w:val="00B80740"/>
    <w:rsid w:val="00B80D03"/>
    <w:rsid w:val="00B85E64"/>
    <w:rsid w:val="00B86D37"/>
    <w:rsid w:val="00B97ED2"/>
    <w:rsid w:val="00BA71CA"/>
    <w:rsid w:val="00BA77E5"/>
    <w:rsid w:val="00BB18C5"/>
    <w:rsid w:val="00BB419E"/>
    <w:rsid w:val="00BB4338"/>
    <w:rsid w:val="00BB4BBF"/>
    <w:rsid w:val="00BB752B"/>
    <w:rsid w:val="00BC0D7D"/>
    <w:rsid w:val="00BC6D7A"/>
    <w:rsid w:val="00BD3C8F"/>
    <w:rsid w:val="00BE1D41"/>
    <w:rsid w:val="00BE1E3A"/>
    <w:rsid w:val="00BE21CD"/>
    <w:rsid w:val="00BE7091"/>
    <w:rsid w:val="00BE779B"/>
    <w:rsid w:val="00C01616"/>
    <w:rsid w:val="00C03575"/>
    <w:rsid w:val="00C113E4"/>
    <w:rsid w:val="00C13451"/>
    <w:rsid w:val="00C14808"/>
    <w:rsid w:val="00C14999"/>
    <w:rsid w:val="00C15FCA"/>
    <w:rsid w:val="00C1766D"/>
    <w:rsid w:val="00C26D15"/>
    <w:rsid w:val="00C3331B"/>
    <w:rsid w:val="00C33E03"/>
    <w:rsid w:val="00C36744"/>
    <w:rsid w:val="00C47FA9"/>
    <w:rsid w:val="00C50561"/>
    <w:rsid w:val="00C600C9"/>
    <w:rsid w:val="00C609EB"/>
    <w:rsid w:val="00C60BF9"/>
    <w:rsid w:val="00C610DC"/>
    <w:rsid w:val="00C75366"/>
    <w:rsid w:val="00C7617B"/>
    <w:rsid w:val="00C80722"/>
    <w:rsid w:val="00C90674"/>
    <w:rsid w:val="00CA3B7B"/>
    <w:rsid w:val="00CA5C5A"/>
    <w:rsid w:val="00CA7F15"/>
    <w:rsid w:val="00CB369F"/>
    <w:rsid w:val="00CC0B5F"/>
    <w:rsid w:val="00CC27D2"/>
    <w:rsid w:val="00CC4A73"/>
    <w:rsid w:val="00CD2C1B"/>
    <w:rsid w:val="00CD5CAF"/>
    <w:rsid w:val="00CE04AD"/>
    <w:rsid w:val="00CE1224"/>
    <w:rsid w:val="00CE417C"/>
    <w:rsid w:val="00CE42D9"/>
    <w:rsid w:val="00CE73EB"/>
    <w:rsid w:val="00CF3FEC"/>
    <w:rsid w:val="00CF4628"/>
    <w:rsid w:val="00D0174C"/>
    <w:rsid w:val="00D04710"/>
    <w:rsid w:val="00D1312A"/>
    <w:rsid w:val="00D16787"/>
    <w:rsid w:val="00D20AD8"/>
    <w:rsid w:val="00D2269A"/>
    <w:rsid w:val="00D24FEF"/>
    <w:rsid w:val="00D253DA"/>
    <w:rsid w:val="00D27630"/>
    <w:rsid w:val="00D27952"/>
    <w:rsid w:val="00D321AC"/>
    <w:rsid w:val="00D35C0A"/>
    <w:rsid w:val="00D4642B"/>
    <w:rsid w:val="00D46ED3"/>
    <w:rsid w:val="00D625A3"/>
    <w:rsid w:val="00D91F3E"/>
    <w:rsid w:val="00D92A59"/>
    <w:rsid w:val="00D93468"/>
    <w:rsid w:val="00D95C7F"/>
    <w:rsid w:val="00DB1DFC"/>
    <w:rsid w:val="00DC070C"/>
    <w:rsid w:val="00DC3033"/>
    <w:rsid w:val="00DC4487"/>
    <w:rsid w:val="00DC6B26"/>
    <w:rsid w:val="00DD3C66"/>
    <w:rsid w:val="00DE0305"/>
    <w:rsid w:val="00DE246B"/>
    <w:rsid w:val="00DE479C"/>
    <w:rsid w:val="00DE4C23"/>
    <w:rsid w:val="00DF1706"/>
    <w:rsid w:val="00DF2AED"/>
    <w:rsid w:val="00DF42CF"/>
    <w:rsid w:val="00DF43B5"/>
    <w:rsid w:val="00DF7F4E"/>
    <w:rsid w:val="00E00D0E"/>
    <w:rsid w:val="00E01846"/>
    <w:rsid w:val="00E01D69"/>
    <w:rsid w:val="00E03FE9"/>
    <w:rsid w:val="00E16CF0"/>
    <w:rsid w:val="00E20230"/>
    <w:rsid w:val="00E31248"/>
    <w:rsid w:val="00E33661"/>
    <w:rsid w:val="00E54531"/>
    <w:rsid w:val="00E61AEC"/>
    <w:rsid w:val="00E62DFF"/>
    <w:rsid w:val="00E63319"/>
    <w:rsid w:val="00E65727"/>
    <w:rsid w:val="00E67841"/>
    <w:rsid w:val="00E71521"/>
    <w:rsid w:val="00E763DE"/>
    <w:rsid w:val="00E77864"/>
    <w:rsid w:val="00E77DCD"/>
    <w:rsid w:val="00E81336"/>
    <w:rsid w:val="00E82D4A"/>
    <w:rsid w:val="00E87844"/>
    <w:rsid w:val="00E87E42"/>
    <w:rsid w:val="00E92FB6"/>
    <w:rsid w:val="00E97EF5"/>
    <w:rsid w:val="00EA462D"/>
    <w:rsid w:val="00EC3E59"/>
    <w:rsid w:val="00EC45DD"/>
    <w:rsid w:val="00ED1244"/>
    <w:rsid w:val="00ED24B4"/>
    <w:rsid w:val="00ED3BEE"/>
    <w:rsid w:val="00ED417F"/>
    <w:rsid w:val="00EE5A03"/>
    <w:rsid w:val="00EE6057"/>
    <w:rsid w:val="00EF3717"/>
    <w:rsid w:val="00F050A7"/>
    <w:rsid w:val="00F1364D"/>
    <w:rsid w:val="00F22F8C"/>
    <w:rsid w:val="00F23F71"/>
    <w:rsid w:val="00F27BA9"/>
    <w:rsid w:val="00F33980"/>
    <w:rsid w:val="00F41BB1"/>
    <w:rsid w:val="00F41DDE"/>
    <w:rsid w:val="00F421C8"/>
    <w:rsid w:val="00F43E4C"/>
    <w:rsid w:val="00F453ED"/>
    <w:rsid w:val="00F47432"/>
    <w:rsid w:val="00F53244"/>
    <w:rsid w:val="00F54151"/>
    <w:rsid w:val="00F54966"/>
    <w:rsid w:val="00F5653A"/>
    <w:rsid w:val="00F57326"/>
    <w:rsid w:val="00F61F89"/>
    <w:rsid w:val="00F64095"/>
    <w:rsid w:val="00F6687B"/>
    <w:rsid w:val="00F75099"/>
    <w:rsid w:val="00F814A4"/>
    <w:rsid w:val="00F81953"/>
    <w:rsid w:val="00F85400"/>
    <w:rsid w:val="00F86F0E"/>
    <w:rsid w:val="00F8709F"/>
    <w:rsid w:val="00F9117B"/>
    <w:rsid w:val="00F97D65"/>
    <w:rsid w:val="00FB14A2"/>
    <w:rsid w:val="00FB676C"/>
    <w:rsid w:val="00FC06BD"/>
    <w:rsid w:val="00FC0DCF"/>
    <w:rsid w:val="00FC1C27"/>
    <w:rsid w:val="00FC2989"/>
    <w:rsid w:val="00FC3E5D"/>
    <w:rsid w:val="00FD2C5C"/>
    <w:rsid w:val="00FD55E3"/>
    <w:rsid w:val="00FD5823"/>
    <w:rsid w:val="00FD616E"/>
    <w:rsid w:val="00FF11C9"/>
    <w:rsid w:val="00FF14E0"/>
    <w:rsid w:val="00FF6D4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d-ID" w:eastAsia="id-ID"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4095"/>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75BB4"/>
    <w:pPr>
      <w:tabs>
        <w:tab w:val="center" w:pos="4320"/>
        <w:tab w:val="right" w:pos="8640"/>
      </w:tabs>
    </w:pPr>
  </w:style>
  <w:style w:type="character" w:styleId="PageNumber">
    <w:name w:val="page number"/>
    <w:basedOn w:val="DefaultParagraphFont"/>
    <w:rsid w:val="00875BB4"/>
  </w:style>
  <w:style w:type="paragraph" w:styleId="Header">
    <w:name w:val="header"/>
    <w:basedOn w:val="Normal"/>
    <w:link w:val="HeaderChar"/>
    <w:rsid w:val="00875BB4"/>
    <w:pPr>
      <w:tabs>
        <w:tab w:val="center" w:pos="4320"/>
        <w:tab w:val="right" w:pos="8640"/>
      </w:tabs>
    </w:pPr>
  </w:style>
  <w:style w:type="character" w:customStyle="1" w:styleId="FooterChar">
    <w:name w:val="Footer Char"/>
    <w:basedOn w:val="DefaultParagraphFont"/>
    <w:link w:val="Footer"/>
    <w:uiPriority w:val="99"/>
    <w:locked/>
    <w:rsid w:val="00172DFD"/>
    <w:rPr>
      <w:sz w:val="24"/>
      <w:szCs w:val="24"/>
    </w:rPr>
  </w:style>
  <w:style w:type="character" w:customStyle="1" w:styleId="HeaderChar">
    <w:name w:val="Header Char"/>
    <w:basedOn w:val="DefaultParagraphFont"/>
    <w:link w:val="Header"/>
    <w:locked/>
    <w:rsid w:val="00172DFD"/>
    <w:rPr>
      <w:sz w:val="24"/>
      <w:szCs w:val="24"/>
    </w:rPr>
  </w:style>
  <w:style w:type="paragraph" w:styleId="BalloonText">
    <w:name w:val="Balloon Text"/>
    <w:basedOn w:val="Normal"/>
    <w:link w:val="BalloonTextChar"/>
    <w:uiPriority w:val="99"/>
    <w:semiHidden/>
    <w:unhideWhenUsed/>
    <w:rsid w:val="00E82D4A"/>
    <w:rPr>
      <w:rFonts w:ascii="Tahoma" w:hAnsi="Tahoma" w:cs="Tahoma"/>
      <w:sz w:val="16"/>
      <w:szCs w:val="16"/>
    </w:rPr>
  </w:style>
  <w:style w:type="character" w:customStyle="1" w:styleId="BalloonTextChar">
    <w:name w:val="Balloon Text Char"/>
    <w:basedOn w:val="DefaultParagraphFont"/>
    <w:link w:val="BalloonText"/>
    <w:uiPriority w:val="99"/>
    <w:semiHidden/>
    <w:rsid w:val="00E82D4A"/>
    <w:rPr>
      <w:rFonts w:ascii="Tahoma" w:hAnsi="Tahoma" w:cs="Tahoma"/>
      <w:sz w:val="16"/>
      <w:szCs w:val="16"/>
    </w:rPr>
  </w:style>
  <w:style w:type="table" w:styleId="TableGrid">
    <w:name w:val="Table Grid"/>
    <w:basedOn w:val="TableNormal"/>
    <w:uiPriority w:val="59"/>
    <w:rsid w:val="003D013F"/>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3D013F"/>
    <w:pPr>
      <w:spacing w:after="200" w:line="276" w:lineRule="auto"/>
      <w:ind w:left="720"/>
      <w:contextualSpacing/>
    </w:pPr>
    <w:rPr>
      <w:rFonts w:ascii="Calibri" w:eastAsia="Calibri" w:hAnsi="Calibri"/>
      <w:sz w:val="22"/>
      <w:szCs w:val="22"/>
    </w:rPr>
  </w:style>
  <w:style w:type="paragraph" w:styleId="Caption">
    <w:name w:val="caption"/>
    <w:basedOn w:val="Normal"/>
    <w:next w:val="Normal"/>
    <w:uiPriority w:val="35"/>
    <w:unhideWhenUsed/>
    <w:qFormat/>
    <w:rsid w:val="00100DEC"/>
    <w:pPr>
      <w:spacing w:after="200"/>
    </w:pPr>
    <w:rPr>
      <w:b/>
      <w:bCs/>
      <w:color w:val="4F81BD"/>
      <w:sz w:val="18"/>
      <w:szCs w:val="18"/>
    </w:rPr>
  </w:style>
  <w:style w:type="character" w:styleId="Emphasis">
    <w:name w:val="Emphasis"/>
    <w:uiPriority w:val="20"/>
    <w:qFormat/>
    <w:rsid w:val="00AB2D9F"/>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d-ID" w:eastAsia="id-ID"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4095"/>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75BB4"/>
    <w:pPr>
      <w:tabs>
        <w:tab w:val="center" w:pos="4320"/>
        <w:tab w:val="right" w:pos="8640"/>
      </w:tabs>
    </w:pPr>
  </w:style>
  <w:style w:type="character" w:styleId="PageNumber">
    <w:name w:val="page number"/>
    <w:basedOn w:val="DefaultParagraphFont"/>
    <w:rsid w:val="00875BB4"/>
  </w:style>
  <w:style w:type="paragraph" w:styleId="Header">
    <w:name w:val="header"/>
    <w:basedOn w:val="Normal"/>
    <w:link w:val="HeaderChar"/>
    <w:rsid w:val="00875BB4"/>
    <w:pPr>
      <w:tabs>
        <w:tab w:val="center" w:pos="4320"/>
        <w:tab w:val="right" w:pos="8640"/>
      </w:tabs>
    </w:pPr>
  </w:style>
  <w:style w:type="character" w:customStyle="1" w:styleId="FooterChar">
    <w:name w:val="Footer Char"/>
    <w:basedOn w:val="DefaultParagraphFont"/>
    <w:link w:val="Footer"/>
    <w:uiPriority w:val="99"/>
    <w:locked/>
    <w:rsid w:val="00172DFD"/>
    <w:rPr>
      <w:sz w:val="24"/>
      <w:szCs w:val="24"/>
    </w:rPr>
  </w:style>
  <w:style w:type="character" w:customStyle="1" w:styleId="HeaderChar">
    <w:name w:val="Header Char"/>
    <w:basedOn w:val="DefaultParagraphFont"/>
    <w:link w:val="Header"/>
    <w:locked/>
    <w:rsid w:val="00172DFD"/>
    <w:rPr>
      <w:sz w:val="24"/>
      <w:szCs w:val="24"/>
    </w:rPr>
  </w:style>
  <w:style w:type="paragraph" w:styleId="BalloonText">
    <w:name w:val="Balloon Text"/>
    <w:basedOn w:val="Normal"/>
    <w:link w:val="BalloonTextChar"/>
    <w:uiPriority w:val="99"/>
    <w:semiHidden/>
    <w:unhideWhenUsed/>
    <w:rsid w:val="00E82D4A"/>
    <w:rPr>
      <w:rFonts w:ascii="Tahoma" w:hAnsi="Tahoma" w:cs="Tahoma"/>
      <w:sz w:val="16"/>
      <w:szCs w:val="16"/>
    </w:rPr>
  </w:style>
  <w:style w:type="character" w:customStyle="1" w:styleId="BalloonTextChar">
    <w:name w:val="Balloon Text Char"/>
    <w:basedOn w:val="DefaultParagraphFont"/>
    <w:link w:val="BalloonText"/>
    <w:uiPriority w:val="99"/>
    <w:semiHidden/>
    <w:rsid w:val="00E82D4A"/>
    <w:rPr>
      <w:rFonts w:ascii="Tahoma" w:hAnsi="Tahoma" w:cs="Tahoma"/>
      <w:sz w:val="16"/>
      <w:szCs w:val="16"/>
    </w:rPr>
  </w:style>
  <w:style w:type="table" w:styleId="TableGrid">
    <w:name w:val="Table Grid"/>
    <w:basedOn w:val="TableNormal"/>
    <w:uiPriority w:val="59"/>
    <w:rsid w:val="003D013F"/>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3D013F"/>
    <w:pPr>
      <w:spacing w:after="200" w:line="276" w:lineRule="auto"/>
      <w:ind w:left="720"/>
      <w:contextualSpacing/>
    </w:pPr>
    <w:rPr>
      <w:rFonts w:ascii="Calibri" w:eastAsia="Calibri" w:hAnsi="Calibri"/>
      <w:sz w:val="22"/>
      <w:szCs w:val="22"/>
    </w:rPr>
  </w:style>
  <w:style w:type="paragraph" w:styleId="Caption">
    <w:name w:val="caption"/>
    <w:basedOn w:val="Normal"/>
    <w:next w:val="Normal"/>
    <w:uiPriority w:val="35"/>
    <w:unhideWhenUsed/>
    <w:qFormat/>
    <w:rsid w:val="00100DEC"/>
    <w:pPr>
      <w:spacing w:after="200"/>
    </w:pPr>
    <w:rPr>
      <w:b/>
      <w:bCs/>
      <w:color w:val="4F81BD"/>
      <w:sz w:val="18"/>
      <w:szCs w:val="18"/>
    </w:rPr>
  </w:style>
  <w:style w:type="character" w:styleId="Emphasis">
    <w:name w:val="Emphasis"/>
    <w:uiPriority w:val="20"/>
    <w:qFormat/>
    <w:rsid w:val="00AB2D9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812144">
      <w:bodyDiv w:val="1"/>
      <w:marLeft w:val="0"/>
      <w:marRight w:val="0"/>
      <w:marTop w:val="0"/>
      <w:marBottom w:val="0"/>
      <w:divBdr>
        <w:top w:val="none" w:sz="0" w:space="0" w:color="auto"/>
        <w:left w:val="none" w:sz="0" w:space="0" w:color="auto"/>
        <w:bottom w:val="none" w:sz="0" w:space="0" w:color="auto"/>
        <w:right w:val="none" w:sz="0" w:space="0" w:color="auto"/>
      </w:divBdr>
    </w:div>
    <w:div w:id="267935544">
      <w:bodyDiv w:val="1"/>
      <w:marLeft w:val="0"/>
      <w:marRight w:val="0"/>
      <w:marTop w:val="0"/>
      <w:marBottom w:val="0"/>
      <w:divBdr>
        <w:top w:val="none" w:sz="0" w:space="0" w:color="auto"/>
        <w:left w:val="none" w:sz="0" w:space="0" w:color="auto"/>
        <w:bottom w:val="none" w:sz="0" w:space="0" w:color="auto"/>
        <w:right w:val="none" w:sz="0" w:space="0" w:color="auto"/>
      </w:divBdr>
    </w:div>
    <w:div w:id="311719035">
      <w:bodyDiv w:val="1"/>
      <w:marLeft w:val="0"/>
      <w:marRight w:val="0"/>
      <w:marTop w:val="0"/>
      <w:marBottom w:val="0"/>
      <w:divBdr>
        <w:top w:val="none" w:sz="0" w:space="0" w:color="auto"/>
        <w:left w:val="none" w:sz="0" w:space="0" w:color="auto"/>
        <w:bottom w:val="none" w:sz="0" w:space="0" w:color="auto"/>
        <w:right w:val="none" w:sz="0" w:space="0" w:color="auto"/>
      </w:divBdr>
    </w:div>
    <w:div w:id="317419331">
      <w:bodyDiv w:val="1"/>
      <w:marLeft w:val="0"/>
      <w:marRight w:val="0"/>
      <w:marTop w:val="0"/>
      <w:marBottom w:val="0"/>
      <w:divBdr>
        <w:top w:val="none" w:sz="0" w:space="0" w:color="auto"/>
        <w:left w:val="none" w:sz="0" w:space="0" w:color="auto"/>
        <w:bottom w:val="none" w:sz="0" w:space="0" w:color="auto"/>
        <w:right w:val="none" w:sz="0" w:space="0" w:color="auto"/>
      </w:divBdr>
    </w:div>
    <w:div w:id="350686775">
      <w:bodyDiv w:val="1"/>
      <w:marLeft w:val="0"/>
      <w:marRight w:val="0"/>
      <w:marTop w:val="0"/>
      <w:marBottom w:val="0"/>
      <w:divBdr>
        <w:top w:val="none" w:sz="0" w:space="0" w:color="auto"/>
        <w:left w:val="none" w:sz="0" w:space="0" w:color="auto"/>
        <w:bottom w:val="none" w:sz="0" w:space="0" w:color="auto"/>
        <w:right w:val="none" w:sz="0" w:space="0" w:color="auto"/>
      </w:divBdr>
    </w:div>
    <w:div w:id="381059038">
      <w:bodyDiv w:val="1"/>
      <w:marLeft w:val="0"/>
      <w:marRight w:val="0"/>
      <w:marTop w:val="0"/>
      <w:marBottom w:val="0"/>
      <w:divBdr>
        <w:top w:val="none" w:sz="0" w:space="0" w:color="auto"/>
        <w:left w:val="none" w:sz="0" w:space="0" w:color="auto"/>
        <w:bottom w:val="none" w:sz="0" w:space="0" w:color="auto"/>
        <w:right w:val="none" w:sz="0" w:space="0" w:color="auto"/>
      </w:divBdr>
    </w:div>
    <w:div w:id="457143229">
      <w:bodyDiv w:val="1"/>
      <w:marLeft w:val="0"/>
      <w:marRight w:val="0"/>
      <w:marTop w:val="0"/>
      <w:marBottom w:val="0"/>
      <w:divBdr>
        <w:top w:val="none" w:sz="0" w:space="0" w:color="auto"/>
        <w:left w:val="none" w:sz="0" w:space="0" w:color="auto"/>
        <w:bottom w:val="none" w:sz="0" w:space="0" w:color="auto"/>
        <w:right w:val="none" w:sz="0" w:space="0" w:color="auto"/>
      </w:divBdr>
    </w:div>
    <w:div w:id="474640091">
      <w:bodyDiv w:val="1"/>
      <w:marLeft w:val="0"/>
      <w:marRight w:val="0"/>
      <w:marTop w:val="0"/>
      <w:marBottom w:val="0"/>
      <w:divBdr>
        <w:top w:val="none" w:sz="0" w:space="0" w:color="auto"/>
        <w:left w:val="none" w:sz="0" w:space="0" w:color="auto"/>
        <w:bottom w:val="none" w:sz="0" w:space="0" w:color="auto"/>
        <w:right w:val="none" w:sz="0" w:space="0" w:color="auto"/>
      </w:divBdr>
    </w:div>
    <w:div w:id="578448628">
      <w:bodyDiv w:val="1"/>
      <w:marLeft w:val="0"/>
      <w:marRight w:val="0"/>
      <w:marTop w:val="0"/>
      <w:marBottom w:val="0"/>
      <w:divBdr>
        <w:top w:val="none" w:sz="0" w:space="0" w:color="auto"/>
        <w:left w:val="none" w:sz="0" w:space="0" w:color="auto"/>
        <w:bottom w:val="none" w:sz="0" w:space="0" w:color="auto"/>
        <w:right w:val="none" w:sz="0" w:space="0" w:color="auto"/>
      </w:divBdr>
    </w:div>
    <w:div w:id="601911839">
      <w:bodyDiv w:val="1"/>
      <w:marLeft w:val="0"/>
      <w:marRight w:val="0"/>
      <w:marTop w:val="0"/>
      <w:marBottom w:val="0"/>
      <w:divBdr>
        <w:top w:val="none" w:sz="0" w:space="0" w:color="auto"/>
        <w:left w:val="none" w:sz="0" w:space="0" w:color="auto"/>
        <w:bottom w:val="none" w:sz="0" w:space="0" w:color="auto"/>
        <w:right w:val="none" w:sz="0" w:space="0" w:color="auto"/>
      </w:divBdr>
    </w:div>
    <w:div w:id="607811067">
      <w:bodyDiv w:val="1"/>
      <w:marLeft w:val="0"/>
      <w:marRight w:val="0"/>
      <w:marTop w:val="0"/>
      <w:marBottom w:val="0"/>
      <w:divBdr>
        <w:top w:val="none" w:sz="0" w:space="0" w:color="auto"/>
        <w:left w:val="none" w:sz="0" w:space="0" w:color="auto"/>
        <w:bottom w:val="none" w:sz="0" w:space="0" w:color="auto"/>
        <w:right w:val="none" w:sz="0" w:space="0" w:color="auto"/>
      </w:divBdr>
    </w:div>
    <w:div w:id="645014807">
      <w:bodyDiv w:val="1"/>
      <w:marLeft w:val="0"/>
      <w:marRight w:val="0"/>
      <w:marTop w:val="0"/>
      <w:marBottom w:val="0"/>
      <w:divBdr>
        <w:top w:val="none" w:sz="0" w:space="0" w:color="auto"/>
        <w:left w:val="none" w:sz="0" w:space="0" w:color="auto"/>
        <w:bottom w:val="none" w:sz="0" w:space="0" w:color="auto"/>
        <w:right w:val="none" w:sz="0" w:space="0" w:color="auto"/>
      </w:divBdr>
    </w:div>
    <w:div w:id="651955631">
      <w:bodyDiv w:val="1"/>
      <w:marLeft w:val="0"/>
      <w:marRight w:val="0"/>
      <w:marTop w:val="0"/>
      <w:marBottom w:val="0"/>
      <w:divBdr>
        <w:top w:val="none" w:sz="0" w:space="0" w:color="auto"/>
        <w:left w:val="none" w:sz="0" w:space="0" w:color="auto"/>
        <w:bottom w:val="none" w:sz="0" w:space="0" w:color="auto"/>
        <w:right w:val="none" w:sz="0" w:space="0" w:color="auto"/>
      </w:divBdr>
    </w:div>
    <w:div w:id="806821675">
      <w:bodyDiv w:val="1"/>
      <w:marLeft w:val="0"/>
      <w:marRight w:val="0"/>
      <w:marTop w:val="0"/>
      <w:marBottom w:val="0"/>
      <w:divBdr>
        <w:top w:val="none" w:sz="0" w:space="0" w:color="auto"/>
        <w:left w:val="none" w:sz="0" w:space="0" w:color="auto"/>
        <w:bottom w:val="none" w:sz="0" w:space="0" w:color="auto"/>
        <w:right w:val="none" w:sz="0" w:space="0" w:color="auto"/>
      </w:divBdr>
    </w:div>
    <w:div w:id="810026221">
      <w:bodyDiv w:val="1"/>
      <w:marLeft w:val="0"/>
      <w:marRight w:val="0"/>
      <w:marTop w:val="0"/>
      <w:marBottom w:val="0"/>
      <w:divBdr>
        <w:top w:val="none" w:sz="0" w:space="0" w:color="auto"/>
        <w:left w:val="none" w:sz="0" w:space="0" w:color="auto"/>
        <w:bottom w:val="none" w:sz="0" w:space="0" w:color="auto"/>
        <w:right w:val="none" w:sz="0" w:space="0" w:color="auto"/>
      </w:divBdr>
    </w:div>
    <w:div w:id="838927043">
      <w:bodyDiv w:val="1"/>
      <w:marLeft w:val="0"/>
      <w:marRight w:val="0"/>
      <w:marTop w:val="0"/>
      <w:marBottom w:val="0"/>
      <w:divBdr>
        <w:top w:val="none" w:sz="0" w:space="0" w:color="auto"/>
        <w:left w:val="none" w:sz="0" w:space="0" w:color="auto"/>
        <w:bottom w:val="none" w:sz="0" w:space="0" w:color="auto"/>
        <w:right w:val="none" w:sz="0" w:space="0" w:color="auto"/>
      </w:divBdr>
    </w:div>
    <w:div w:id="1012415488">
      <w:bodyDiv w:val="1"/>
      <w:marLeft w:val="0"/>
      <w:marRight w:val="0"/>
      <w:marTop w:val="0"/>
      <w:marBottom w:val="0"/>
      <w:divBdr>
        <w:top w:val="none" w:sz="0" w:space="0" w:color="auto"/>
        <w:left w:val="none" w:sz="0" w:space="0" w:color="auto"/>
        <w:bottom w:val="none" w:sz="0" w:space="0" w:color="auto"/>
        <w:right w:val="none" w:sz="0" w:space="0" w:color="auto"/>
      </w:divBdr>
    </w:div>
    <w:div w:id="1502307308">
      <w:bodyDiv w:val="1"/>
      <w:marLeft w:val="0"/>
      <w:marRight w:val="0"/>
      <w:marTop w:val="0"/>
      <w:marBottom w:val="0"/>
      <w:divBdr>
        <w:top w:val="none" w:sz="0" w:space="0" w:color="auto"/>
        <w:left w:val="none" w:sz="0" w:space="0" w:color="auto"/>
        <w:bottom w:val="none" w:sz="0" w:space="0" w:color="auto"/>
        <w:right w:val="none" w:sz="0" w:space="0" w:color="auto"/>
      </w:divBdr>
    </w:div>
    <w:div w:id="1600138689">
      <w:bodyDiv w:val="1"/>
      <w:marLeft w:val="0"/>
      <w:marRight w:val="0"/>
      <w:marTop w:val="0"/>
      <w:marBottom w:val="0"/>
      <w:divBdr>
        <w:top w:val="none" w:sz="0" w:space="0" w:color="auto"/>
        <w:left w:val="none" w:sz="0" w:space="0" w:color="auto"/>
        <w:bottom w:val="none" w:sz="0" w:space="0" w:color="auto"/>
        <w:right w:val="none" w:sz="0" w:space="0" w:color="auto"/>
      </w:divBdr>
    </w:div>
    <w:div w:id="1665401090">
      <w:bodyDiv w:val="1"/>
      <w:marLeft w:val="0"/>
      <w:marRight w:val="0"/>
      <w:marTop w:val="0"/>
      <w:marBottom w:val="0"/>
      <w:divBdr>
        <w:top w:val="none" w:sz="0" w:space="0" w:color="auto"/>
        <w:left w:val="none" w:sz="0" w:space="0" w:color="auto"/>
        <w:bottom w:val="none" w:sz="0" w:space="0" w:color="auto"/>
        <w:right w:val="none" w:sz="0" w:space="0" w:color="auto"/>
      </w:divBdr>
    </w:div>
    <w:div w:id="1667201333">
      <w:bodyDiv w:val="1"/>
      <w:marLeft w:val="0"/>
      <w:marRight w:val="0"/>
      <w:marTop w:val="0"/>
      <w:marBottom w:val="0"/>
      <w:divBdr>
        <w:top w:val="none" w:sz="0" w:space="0" w:color="auto"/>
        <w:left w:val="none" w:sz="0" w:space="0" w:color="auto"/>
        <w:bottom w:val="none" w:sz="0" w:space="0" w:color="auto"/>
        <w:right w:val="none" w:sz="0" w:space="0" w:color="auto"/>
      </w:divBdr>
    </w:div>
    <w:div w:id="1988128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12</Pages>
  <Words>5026</Words>
  <Characters>28653</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Jalan</vt:lpstr>
    </vt:vector>
  </TitlesOfParts>
  <Company/>
  <LinksUpToDate>false</LinksUpToDate>
  <CharactersWithSpaces>33612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Jalan</dc:title>
  <dc:creator>Toshiba</dc:creator>
  <cp:lastModifiedBy>DELL</cp:lastModifiedBy>
  <cp:revision>10</cp:revision>
  <cp:lastPrinted>2015-06-12T14:04:00Z</cp:lastPrinted>
  <dcterms:created xsi:type="dcterms:W3CDTF">2015-06-11T15:14:00Z</dcterms:created>
  <dcterms:modified xsi:type="dcterms:W3CDTF">2015-06-15T15:59:00Z</dcterms:modified>
</cp:coreProperties>
</file>